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B2C64" w14:textId="77777777" w:rsidR="00F55AEA" w:rsidRPr="00F55AEA" w:rsidRDefault="00F55AEA" w:rsidP="00F55AE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F55AEA">
        <w:rPr>
          <w:rFonts w:ascii="Times New Roman" w:eastAsia="Times New Roman" w:hAnsi="Times New Roman" w:cs="Times New Roman"/>
          <w:b/>
          <w:bCs/>
          <w:color w:val="000000"/>
          <w:kern w:val="0"/>
          <w:sz w:val="36"/>
          <w:szCs w:val="36"/>
          <w:lang w:eastAsia="en-GB"/>
          <w14:ligatures w14:val="none"/>
        </w:rPr>
        <w:t>PHÚ TRUNG: HOÀN THÀNH 100% HỘI NGHỊ TIẾP XÚC CỬ TRI VẬN ĐỘNG BẦU CỬ ĐẠI BIỂU HĐND XÃ NHIỆM KỲ 2026 – 2031</w:t>
      </w:r>
    </w:p>
    <w:p w14:paraId="0DB2E427" w14:textId="6004FB05" w:rsidR="00F55AEA" w:rsidRPr="00F55AEA" w:rsidRDefault="00F55AEA" w:rsidP="00F55AE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 xml:space="preserve">(Tin tức - Phú </w:t>
      </w:r>
      <w:r>
        <w:rPr>
          <w:rFonts w:ascii="Times New Roman" w:eastAsia="Times New Roman" w:hAnsi="Times New Roman" w:cs="Times New Roman"/>
          <w:b/>
          <w:bCs/>
          <w:color w:val="000000"/>
          <w:kern w:val="0"/>
          <w:lang w:eastAsia="en-GB"/>
          <w14:ligatures w14:val="none"/>
        </w:rPr>
        <w:t>Trung</w:t>
      </w:r>
      <w:r w:rsidRPr="00F55AEA">
        <w:rPr>
          <w:rFonts w:ascii="Times New Roman" w:eastAsia="Times New Roman" w:hAnsi="Times New Roman" w:cs="Times New Roman"/>
          <w:b/>
          <w:bCs/>
          <w:color w:val="000000"/>
          <w:kern w:val="0"/>
          <w:lang w:eastAsia="en-GB"/>
          <w14:ligatures w14:val="none"/>
        </w:rPr>
        <w:t>)</w:t>
      </w:r>
      <w:r w:rsidRPr="00F55AEA">
        <w:rPr>
          <w:rFonts w:ascii="Times New Roman" w:eastAsia="Times New Roman" w:hAnsi="Times New Roman" w:cs="Times New Roman"/>
          <w:color w:val="000000"/>
          <w:kern w:val="0"/>
          <w:lang w:eastAsia="en-GB"/>
          <w14:ligatures w14:val="none"/>
        </w:rPr>
        <w:t> – Thực hiện Luật Bầu cử đại biểu Quốc hội và đại biểu HĐND, từ ngày 05/3 đến 07/3/2026, Ban Thường trực Ủy ban MTTQ Việt Nam xã Phú Trung đã phối hợp tổ chức thành công chuỗi Hội nghị tiếp xúc cử tri, tạo điều kiện để các ứng cử viên đại biểu HĐND xã nhiệm kỳ 2026 – 2031 thực hiện quyền vận động bầu cử theo đúng quy định pháp luật.</w:t>
      </w:r>
    </w:p>
    <w:p w14:paraId="22E76E55" w14:textId="77777777" w:rsidR="00F55AEA" w:rsidRPr="00F55AEA" w:rsidRDefault="00F55AEA" w:rsidP="00F55AE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F55AEA">
        <w:rPr>
          <w:rFonts w:ascii="Times New Roman" w:eastAsia="Times New Roman" w:hAnsi="Times New Roman" w:cs="Times New Roman"/>
          <w:b/>
          <w:bCs/>
          <w:color w:val="000000"/>
          <w:kern w:val="0"/>
          <w:sz w:val="27"/>
          <w:szCs w:val="27"/>
          <w:lang w:eastAsia="en-GB"/>
          <w14:ligatures w14:val="none"/>
        </w:rPr>
        <w:t>Triển khai đồng loạt, đúng quy trình</w:t>
      </w:r>
    </w:p>
    <w:p w14:paraId="23807544" w14:textId="77777777" w:rsidR="00F55AEA" w:rsidRPr="00F55AEA" w:rsidRDefault="00F55AEA" w:rsidP="00F55AE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color w:val="000000"/>
          <w:kern w:val="0"/>
          <w:lang w:eastAsia="en-GB"/>
          <w14:ligatures w14:val="none"/>
        </w:rPr>
        <w:t>Các hội nghị được diễn ra trong không khí dân chủ, công khai tại các đơn vị bầu cử trên địa bàn xã. Ghi nhận thực tế cho thấy sự chuẩn bị chu đáo và sự tham gia tích cực của đông đảo cử tri địa phương.</w:t>
      </w:r>
    </w:p>
    <w:p w14:paraId="121F88FF" w14:textId="77777777" w:rsidR="00F55AEA" w:rsidRPr="00F55AEA" w:rsidRDefault="00F55AEA" w:rsidP="00F55AEA">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Ngày 05/3:</w:t>
      </w:r>
      <w:r w:rsidRPr="00F55AEA">
        <w:rPr>
          <w:rFonts w:ascii="Times New Roman" w:eastAsia="Times New Roman" w:hAnsi="Times New Roman" w:cs="Times New Roman"/>
          <w:color w:val="000000"/>
          <w:kern w:val="0"/>
          <w:lang w:eastAsia="en-GB"/>
          <w14:ligatures w14:val="none"/>
        </w:rPr>
        <w:t> Tại Hội trường UBND xã và thôn Phú Nghĩa, các ứng cử viên như ông </w:t>
      </w:r>
      <w:r w:rsidRPr="00F55AEA">
        <w:rPr>
          <w:rFonts w:ascii="Times New Roman" w:eastAsia="Times New Roman" w:hAnsi="Times New Roman" w:cs="Times New Roman"/>
          <w:b/>
          <w:bCs/>
          <w:color w:val="000000"/>
          <w:kern w:val="0"/>
          <w:lang w:eastAsia="en-GB"/>
          <w14:ligatures w14:val="none"/>
        </w:rPr>
        <w:t>Phạm Kim Trọng</w:t>
      </w:r>
      <w:r w:rsidRPr="00F55AEA">
        <w:rPr>
          <w:rFonts w:ascii="Times New Roman" w:eastAsia="Times New Roman" w:hAnsi="Times New Roman" w:cs="Times New Roman"/>
          <w:color w:val="000000"/>
          <w:kern w:val="0"/>
          <w:lang w:eastAsia="en-GB"/>
          <w14:ligatures w14:val="none"/>
        </w:rPr>
        <w:t> (Bí thư Đảng ủy xã), ông </w:t>
      </w:r>
      <w:r w:rsidRPr="00F55AEA">
        <w:rPr>
          <w:rFonts w:ascii="Times New Roman" w:eastAsia="Times New Roman" w:hAnsi="Times New Roman" w:cs="Times New Roman"/>
          <w:b/>
          <w:bCs/>
          <w:color w:val="000000"/>
          <w:kern w:val="0"/>
          <w:lang w:eastAsia="en-GB"/>
          <w14:ligatures w14:val="none"/>
        </w:rPr>
        <w:t>Lê Văn Phương</w:t>
      </w:r>
      <w:r w:rsidRPr="00F55AEA">
        <w:rPr>
          <w:rFonts w:ascii="Times New Roman" w:eastAsia="Times New Roman" w:hAnsi="Times New Roman" w:cs="Times New Roman"/>
          <w:color w:val="000000"/>
          <w:kern w:val="0"/>
          <w:lang w:eastAsia="en-GB"/>
          <w14:ligatures w14:val="none"/>
        </w:rPr>
        <w:t> (Phó Chủ tịch HĐND xã) cùng các ứng cử viên khối chuyên trách đã trình bày chương trình hành động trước cử tri.</w:t>
      </w:r>
    </w:p>
    <w:p w14:paraId="5ED76990" w14:textId="77777777" w:rsidR="00F55AEA" w:rsidRPr="00F55AEA" w:rsidRDefault="00F55AEA" w:rsidP="00F55AEA">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Ngày 07/3:</w:t>
      </w:r>
      <w:r w:rsidRPr="00F55AEA">
        <w:rPr>
          <w:rFonts w:ascii="Times New Roman" w:eastAsia="Times New Roman" w:hAnsi="Times New Roman" w:cs="Times New Roman"/>
          <w:color w:val="000000"/>
          <w:kern w:val="0"/>
          <w:lang w:eastAsia="en-GB"/>
          <w14:ligatures w14:val="none"/>
        </w:rPr>
        <w:t> Tại các thôn Đồng Tháp, Bù Tố và Bình Trung, hội nghị tiếp tục diễn ra dưới sự chủ trì của lãnh đạo MTTQ xã. Các ứng cử viên thuộc nhóm lãnh đạo chủ chốt như ông </w:t>
      </w:r>
      <w:r w:rsidRPr="00F55AEA">
        <w:rPr>
          <w:rFonts w:ascii="Times New Roman" w:eastAsia="Times New Roman" w:hAnsi="Times New Roman" w:cs="Times New Roman"/>
          <w:b/>
          <w:bCs/>
          <w:color w:val="000000"/>
          <w:kern w:val="0"/>
          <w:lang w:eastAsia="en-GB"/>
          <w14:ligatures w14:val="none"/>
        </w:rPr>
        <w:t>Trần Công Thanh</w:t>
      </w:r>
      <w:r w:rsidRPr="00F55AEA">
        <w:rPr>
          <w:rFonts w:ascii="Times New Roman" w:eastAsia="Times New Roman" w:hAnsi="Times New Roman" w:cs="Times New Roman"/>
          <w:color w:val="000000"/>
          <w:kern w:val="0"/>
          <w:lang w:eastAsia="en-GB"/>
          <w14:ligatures w14:val="none"/>
        </w:rPr>
        <w:t> (Phó Bí thư Thường trực Đảng ủy, Chủ tịch HĐND xã), ông </w:t>
      </w:r>
      <w:r w:rsidRPr="00F55AEA">
        <w:rPr>
          <w:rFonts w:ascii="Times New Roman" w:eastAsia="Times New Roman" w:hAnsi="Times New Roman" w:cs="Times New Roman"/>
          <w:b/>
          <w:bCs/>
          <w:color w:val="000000"/>
          <w:kern w:val="0"/>
          <w:lang w:eastAsia="en-GB"/>
          <w14:ligatures w14:val="none"/>
        </w:rPr>
        <w:t>Lê Văn Chung</w:t>
      </w:r>
      <w:r w:rsidRPr="00F55AEA">
        <w:rPr>
          <w:rFonts w:ascii="Times New Roman" w:eastAsia="Times New Roman" w:hAnsi="Times New Roman" w:cs="Times New Roman"/>
          <w:color w:val="000000"/>
          <w:kern w:val="0"/>
          <w:lang w:eastAsia="en-GB"/>
          <w14:ligatures w14:val="none"/>
        </w:rPr>
        <w:t> (Phó Bí thư Đảng ủy, Chủ tịch UBND xã) cùng đại diện các lực lượng vũ trang, ban ngành đã tham gia tiếp xúc trực tiếp với cử tri.</w:t>
      </w:r>
    </w:p>
    <w:p w14:paraId="08F9ABBB" w14:textId="77777777" w:rsidR="00F55AEA" w:rsidRPr="00F55AEA" w:rsidRDefault="00F55AEA" w:rsidP="00F55AE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F55AEA">
        <w:rPr>
          <w:rFonts w:ascii="Times New Roman" w:eastAsia="Times New Roman" w:hAnsi="Times New Roman" w:cs="Times New Roman"/>
          <w:b/>
          <w:bCs/>
          <w:color w:val="000000"/>
          <w:kern w:val="0"/>
          <w:sz w:val="27"/>
          <w:szCs w:val="27"/>
          <w:lang w:eastAsia="en-GB"/>
          <w14:ligatures w14:val="none"/>
        </w:rPr>
        <w:t>Chương trình hành động bám sát thực tiễn</w:t>
      </w:r>
    </w:p>
    <w:p w14:paraId="6D3DE66B" w14:textId="77777777" w:rsidR="00F55AEA" w:rsidRPr="00F55AEA" w:rsidRDefault="00F55AEA" w:rsidP="00F55AE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color w:val="000000"/>
          <w:kern w:val="0"/>
          <w:lang w:eastAsia="en-GB"/>
          <w14:ligatures w14:val="none"/>
        </w:rPr>
        <w:t>Tại các điểm tiếp xúc, các ứng cử viên đã trình bày chương trình hành động với những mục tiêu cụ thể, tập trung vào các nhóm vấn đề trọng tâm:</w:t>
      </w:r>
    </w:p>
    <w:p w14:paraId="7ABD8DA1" w14:textId="77777777" w:rsidR="00F55AEA" w:rsidRPr="00F55AEA" w:rsidRDefault="00F55AEA" w:rsidP="00F55AEA">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Phát triển kinh tế - xã hội:</w:t>
      </w:r>
      <w:r w:rsidRPr="00F55AEA">
        <w:rPr>
          <w:rFonts w:ascii="Times New Roman" w:eastAsia="Times New Roman" w:hAnsi="Times New Roman" w:cs="Times New Roman"/>
          <w:color w:val="000000"/>
          <w:kern w:val="0"/>
          <w:lang w:eastAsia="en-GB"/>
          <w14:ligatures w14:val="none"/>
        </w:rPr>
        <w:t> Đề xuất các giải pháp đột phá phù hợp với đặc thù của xã Phú Trung.</w:t>
      </w:r>
    </w:p>
    <w:p w14:paraId="54EF55F1" w14:textId="77777777" w:rsidR="00F55AEA" w:rsidRPr="00F55AEA" w:rsidRDefault="00F55AEA" w:rsidP="00F55AEA">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Hạ tầng và An sinh:</w:t>
      </w:r>
      <w:r w:rsidRPr="00F55AEA">
        <w:rPr>
          <w:rFonts w:ascii="Times New Roman" w:eastAsia="Times New Roman" w:hAnsi="Times New Roman" w:cs="Times New Roman"/>
          <w:color w:val="000000"/>
          <w:kern w:val="0"/>
          <w:lang w:eastAsia="en-GB"/>
          <w14:ligatures w14:val="none"/>
        </w:rPr>
        <w:t> Nâng cấp hệ thống hạ tầng kỹ thuật, đảm bảo an ninh quốc phòng và nâng cao chất lượng đời sống nhân dân.</w:t>
      </w:r>
    </w:p>
    <w:p w14:paraId="7CC0F383" w14:textId="77777777" w:rsidR="00F55AEA" w:rsidRPr="00F55AEA" w:rsidRDefault="00F55AEA" w:rsidP="00F55AEA">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Trách nhiệm đại biểu:</w:t>
      </w:r>
      <w:r w:rsidRPr="00F55AEA">
        <w:rPr>
          <w:rFonts w:ascii="Times New Roman" w:eastAsia="Times New Roman" w:hAnsi="Times New Roman" w:cs="Times New Roman"/>
          <w:color w:val="000000"/>
          <w:kern w:val="0"/>
          <w:lang w:eastAsia="en-GB"/>
          <w14:ligatures w14:val="none"/>
        </w:rPr>
        <w:t> Cam kết giữ mối liên hệ mật thiết, là cầu nối tin cậy giữa ý chí, nguyện vọng của Nhân dân với chính quyền các cấp.</w:t>
      </w:r>
    </w:p>
    <w:p w14:paraId="114AD730" w14:textId="77777777" w:rsidR="00F55AEA" w:rsidRPr="00F55AEA" w:rsidRDefault="00F55AEA" w:rsidP="00F55AEA">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F55AEA">
        <w:rPr>
          <w:rFonts w:ascii="Times New Roman" w:eastAsia="Times New Roman" w:hAnsi="Times New Roman" w:cs="Times New Roman"/>
          <w:b/>
          <w:bCs/>
          <w:color w:val="000000"/>
          <w:kern w:val="0"/>
          <w:sz w:val="27"/>
          <w:szCs w:val="27"/>
          <w:lang w:eastAsia="en-GB"/>
          <w14:ligatures w14:val="none"/>
        </w:rPr>
        <w:t>Cử tri gửi gắm kỳ vọng</w:t>
      </w:r>
    </w:p>
    <w:p w14:paraId="7F2E03CE" w14:textId="77777777" w:rsidR="00F55AEA" w:rsidRPr="00F55AEA" w:rsidRDefault="00F55AEA" w:rsidP="00F55AE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color w:val="000000"/>
          <w:kern w:val="0"/>
          <w:lang w:eastAsia="en-GB"/>
          <w14:ligatures w14:val="none"/>
        </w:rPr>
        <w:t>Trong các buổi tiếp xúc, cử tri xã Phú Trung đã đưa ra nhiều ý kiến tâm huyết, thẳng thắn về công tác quy hoạch địa phương và vai trò giám sát của người đại biểu. Đa số cử tri bày tỏ sự tin tưởng và kỳ vọng các ứng cử viên, sau khi trúng cử, sẽ thực hiện đúng các cam kết, đóng góp thiết thực vào sự phát triển của xã nhà.</w:t>
      </w:r>
    </w:p>
    <w:p w14:paraId="2354FEF5" w14:textId="77777777" w:rsidR="00F55AEA" w:rsidRPr="00F55AEA" w:rsidRDefault="00F55AEA" w:rsidP="00F55AEA">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55AEA">
        <w:rPr>
          <w:rFonts w:ascii="Times New Roman" w:eastAsia="Times New Roman" w:hAnsi="Times New Roman" w:cs="Times New Roman"/>
          <w:b/>
          <w:bCs/>
          <w:color w:val="000000"/>
          <w:kern w:val="0"/>
          <w:lang w:eastAsia="en-GB"/>
          <w14:ligatures w14:val="none"/>
        </w:rPr>
        <w:t>Đánh giá chung:</w:t>
      </w:r>
      <w:r w:rsidRPr="00F55AEA">
        <w:rPr>
          <w:rFonts w:ascii="Times New Roman" w:eastAsia="Times New Roman" w:hAnsi="Times New Roman" w:cs="Times New Roman"/>
          <w:color w:val="000000"/>
          <w:kern w:val="0"/>
          <w:lang w:eastAsia="en-GB"/>
          <w14:ligatures w14:val="none"/>
        </w:rPr>
        <w:t xml:space="preserve"> Việc hoàn thành 100% kế hoạch tiếp xúc cử tri đúng tiến độ, đảm bảo tính khách quan là tiền đề quan trọng để cử tri nghiên cứu, lựa chọn những đại biểu đủ "Đức" và </w:t>
      </w:r>
      <w:r w:rsidRPr="00F55AEA">
        <w:rPr>
          <w:rFonts w:ascii="Times New Roman" w:eastAsia="Times New Roman" w:hAnsi="Times New Roman" w:cs="Times New Roman"/>
          <w:color w:val="000000"/>
          <w:kern w:val="0"/>
          <w:lang w:eastAsia="en-GB"/>
          <w14:ligatures w14:val="none"/>
        </w:rPr>
        <w:lastRenderedPageBreak/>
        <w:t>"Tài". Đây là bước chuẩn bị then chốt để cuộc bầu cử đại biểu HĐND xã nhiệm kỳ 2026 – 2031 thực sự trở thành ngày hội của toàn dân.</w:t>
      </w:r>
    </w:p>
    <w:p w14:paraId="52B17887" w14:textId="52E99C2B" w:rsidR="00F55AEA" w:rsidRDefault="00A933AD">
      <w:r>
        <w:rPr>
          <w:noProof/>
        </w:rPr>
        <w:drawing>
          <wp:inline distT="0" distB="0" distL="0" distR="0" wp14:anchorId="22F390EA" wp14:editId="17F4995D">
            <wp:extent cx="5731510" cy="3819525"/>
            <wp:effectExtent l="0" t="0" r="0" b="3175"/>
            <wp:docPr id="1310027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27345" name="Picture 131002734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3781734B" wp14:editId="1C7A394A">
            <wp:extent cx="5731510" cy="3819525"/>
            <wp:effectExtent l="0" t="0" r="0" b="3175"/>
            <wp:docPr id="313495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95929" name="Picture 3134959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5C5714E4" wp14:editId="44F8EBC8">
            <wp:extent cx="5731510" cy="3819525"/>
            <wp:effectExtent l="0" t="0" r="0" b="3175"/>
            <wp:docPr id="1103986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86493" name="Picture 11039864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3A1674A0" wp14:editId="70F6BE8C">
            <wp:extent cx="5731510" cy="3819525"/>
            <wp:effectExtent l="0" t="0" r="0" b="3175"/>
            <wp:docPr id="1651384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84084" name="Picture 16513840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00CBE265" wp14:editId="55147BBD">
            <wp:extent cx="5731510" cy="7642225"/>
            <wp:effectExtent l="0" t="0" r="0" b="3175"/>
            <wp:docPr id="17846169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16934" name="Picture 1784616934"/>
                    <pic:cNvPicPr/>
                  </pic:nvPicPr>
                  <pic:blipFill>
                    <a:blip r:embed="rId9">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r>
        <w:rPr>
          <w:noProof/>
        </w:rPr>
        <w:lastRenderedPageBreak/>
        <w:drawing>
          <wp:inline distT="0" distB="0" distL="0" distR="0" wp14:anchorId="136B4863" wp14:editId="7C695BE1">
            <wp:extent cx="5731510" cy="3819525"/>
            <wp:effectExtent l="0" t="0" r="0" b="3175"/>
            <wp:docPr id="3422274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27463" name="Picture 34222746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6718FBE1" wp14:editId="7CF920B9">
            <wp:extent cx="5731510" cy="3819525"/>
            <wp:effectExtent l="0" t="0" r="0" b="3175"/>
            <wp:docPr id="262462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62340" name="Picture 2624623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sectPr w:rsidR="00F55A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46481"/>
    <w:multiLevelType w:val="multilevel"/>
    <w:tmpl w:val="953A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C4D8C"/>
    <w:multiLevelType w:val="multilevel"/>
    <w:tmpl w:val="695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7072336">
    <w:abstractNumId w:val="0"/>
  </w:num>
  <w:num w:numId="2" w16cid:durableId="1837332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EA"/>
    <w:rsid w:val="00531057"/>
    <w:rsid w:val="00A51BDE"/>
    <w:rsid w:val="00A933AD"/>
    <w:rsid w:val="00BB50A5"/>
    <w:rsid w:val="00F55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502EBF"/>
  <w15:chartTrackingRefBased/>
  <w15:docId w15:val="{E76931ED-4006-4440-8F26-1DE94CF5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55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55A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5A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5A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5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A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55A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55A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5A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5A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5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AEA"/>
    <w:rPr>
      <w:rFonts w:eastAsiaTheme="majorEastAsia" w:cstheme="majorBidi"/>
      <w:color w:val="272727" w:themeColor="text1" w:themeTint="D8"/>
    </w:rPr>
  </w:style>
  <w:style w:type="paragraph" w:styleId="Title">
    <w:name w:val="Title"/>
    <w:basedOn w:val="Normal"/>
    <w:next w:val="Normal"/>
    <w:link w:val="TitleChar"/>
    <w:uiPriority w:val="10"/>
    <w:qFormat/>
    <w:rsid w:val="00F55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AEA"/>
    <w:pPr>
      <w:spacing w:before="160"/>
      <w:jc w:val="center"/>
    </w:pPr>
    <w:rPr>
      <w:i/>
      <w:iCs/>
      <w:color w:val="404040" w:themeColor="text1" w:themeTint="BF"/>
    </w:rPr>
  </w:style>
  <w:style w:type="character" w:customStyle="1" w:styleId="QuoteChar">
    <w:name w:val="Quote Char"/>
    <w:basedOn w:val="DefaultParagraphFont"/>
    <w:link w:val="Quote"/>
    <w:uiPriority w:val="29"/>
    <w:rsid w:val="00F55AEA"/>
    <w:rPr>
      <w:i/>
      <w:iCs/>
      <w:color w:val="404040" w:themeColor="text1" w:themeTint="BF"/>
    </w:rPr>
  </w:style>
  <w:style w:type="paragraph" w:styleId="ListParagraph">
    <w:name w:val="List Paragraph"/>
    <w:basedOn w:val="Normal"/>
    <w:uiPriority w:val="34"/>
    <w:qFormat/>
    <w:rsid w:val="00F55AEA"/>
    <w:pPr>
      <w:ind w:left="720"/>
      <w:contextualSpacing/>
    </w:pPr>
  </w:style>
  <w:style w:type="character" w:styleId="IntenseEmphasis">
    <w:name w:val="Intense Emphasis"/>
    <w:basedOn w:val="DefaultParagraphFont"/>
    <w:uiPriority w:val="21"/>
    <w:qFormat/>
    <w:rsid w:val="00F55AEA"/>
    <w:rPr>
      <w:i/>
      <w:iCs/>
      <w:color w:val="2F5496" w:themeColor="accent1" w:themeShade="BF"/>
    </w:rPr>
  </w:style>
  <w:style w:type="paragraph" w:styleId="IntenseQuote">
    <w:name w:val="Intense Quote"/>
    <w:basedOn w:val="Normal"/>
    <w:next w:val="Normal"/>
    <w:link w:val="IntenseQuoteChar"/>
    <w:uiPriority w:val="30"/>
    <w:qFormat/>
    <w:rsid w:val="00F55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5AEA"/>
    <w:rPr>
      <w:i/>
      <w:iCs/>
      <w:color w:val="2F5496" w:themeColor="accent1" w:themeShade="BF"/>
    </w:rPr>
  </w:style>
  <w:style w:type="character" w:styleId="IntenseReference">
    <w:name w:val="Intense Reference"/>
    <w:basedOn w:val="DefaultParagraphFont"/>
    <w:uiPriority w:val="32"/>
    <w:qFormat/>
    <w:rsid w:val="00F55AEA"/>
    <w:rPr>
      <w:b/>
      <w:bCs/>
      <w:smallCaps/>
      <w:color w:val="2F5496" w:themeColor="accent1" w:themeShade="BF"/>
      <w:spacing w:val="5"/>
    </w:rPr>
  </w:style>
  <w:style w:type="paragraph" w:styleId="NormalWeb">
    <w:name w:val="Normal (Web)"/>
    <w:basedOn w:val="Normal"/>
    <w:uiPriority w:val="99"/>
    <w:semiHidden/>
    <w:unhideWhenUsed/>
    <w:rsid w:val="00F55AE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55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2</cp:revision>
  <dcterms:created xsi:type="dcterms:W3CDTF">2026-03-09T15:00:00Z</dcterms:created>
  <dcterms:modified xsi:type="dcterms:W3CDTF">2026-03-09T15:00:00Z</dcterms:modified>
</cp:coreProperties>
</file>