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6F" w:rsidRPr="004F526F" w:rsidRDefault="004F526F" w:rsidP="004F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en-US"/>
        </w:rPr>
      </w:pPr>
      <w:r w:rsidRPr="004F526F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en-US"/>
        </w:rPr>
        <w:t xml:space="preserve">CÔNG AN XÃ PHÚ TRUNG TUYÊN TRUYỀN </w:t>
      </w:r>
      <w:proofErr w:type="gramStart"/>
      <w:r w:rsidRPr="004F526F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en-US"/>
        </w:rPr>
        <w:t>AN</w:t>
      </w:r>
      <w:proofErr w:type="gramEnd"/>
      <w:r w:rsidRPr="004F526F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en-US"/>
        </w:rPr>
        <w:t xml:space="preserve"> TOÀN GIAO THÔNG KHI SỬ DỤNG XE ĐẠP ĐIỆN ĐẾN TRƯỜNG TẠI TRƯỜNG TH&amp;THCS PHÚ TRUNG</w:t>
      </w:r>
    </w:p>
    <w:p w:rsidR="004F526F" w:rsidRPr="004F526F" w:rsidRDefault="004F526F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Thực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đảm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bảo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toàn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em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tới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truyền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hướng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dẫn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địa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bàn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về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khiển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loại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cũng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như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pháp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đảm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bảo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toàn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em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tới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ngày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20/10/2025,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Phú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kiểm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trong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vực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xe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truyền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luật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toàn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.</w:t>
      </w:r>
    </w:p>
    <w:p w:rsidR="004F526F" w:rsidRPr="004F526F" w:rsidRDefault="004F526F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Trực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tiếp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trong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buổi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truyền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trước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cờ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có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đồng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chí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: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Nguyễn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Tấn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Phát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–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bộ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gram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an</w:t>
      </w:r>
      <w:proofErr w:type="gram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tỉnh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Đồng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Nai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.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Trong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buổi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truyền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có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536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cùng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BGH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GVCN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cùng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dự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.</w:t>
      </w:r>
    </w:p>
    <w:p w:rsidR="004F526F" w:rsidRDefault="004F526F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Qua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kiểm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hầu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hết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của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đảm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bảo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gram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an</w:t>
      </w:r>
      <w:proofErr w:type="gram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toàn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tích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cực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truyền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chấp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hành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luật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.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Tuy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nhiên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vẫn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còn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một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số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hợp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proofErr w:type="gram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xe</w:t>
      </w:r>
      <w:proofErr w:type="spellEnd"/>
      <w:proofErr w:type="gram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máy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có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chiếu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hậu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;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nhắc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nhở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yêu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cầu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phụ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huynh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khắc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phục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tái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phạm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. </w:t>
      </w:r>
    </w:p>
    <w:p w:rsidR="004F526F" w:rsidRDefault="004F526F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Trong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thời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tới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an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xã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sẽ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tăng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kiểm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xử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lý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đối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với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trường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hợp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các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em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học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sinh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đủ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khiển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đội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mũ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bảo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hiểm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có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gương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chiếu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hậu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ngược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chiều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….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để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kịp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thời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phát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hiện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,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xử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lý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nghiêm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nhằm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phòng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ngừa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vi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phạm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và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tai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nạn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giao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 xml:space="preserve"> </w:t>
      </w:r>
      <w:proofErr w:type="spellStart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thông</w:t>
      </w:r>
      <w:proofErr w:type="spellEnd"/>
      <w:r w:rsidRPr="004F526F"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  <w:t>.</w:t>
      </w:r>
    </w:p>
    <w:p w:rsidR="008C75C0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drawing>
          <wp:inline distT="0" distB="0" distL="0" distR="0">
            <wp:extent cx="4010025" cy="40100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566383790_1136919395257833_1123231620336523400_n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6F" w:rsidRDefault="004F526F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p w:rsidR="00E2670A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lastRenderedPageBreak/>
        <w:drawing>
          <wp:inline distT="0" distB="0" distL="0" distR="0" wp14:anchorId="5D2CEDBE" wp14:editId="1FA9699E">
            <wp:extent cx="4181475" cy="41814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68394154_1136919475257825_4258295833868636200_n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26F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drawing>
          <wp:inline distT="0" distB="0" distL="0" distR="0" wp14:anchorId="06E85F28" wp14:editId="1B972606">
            <wp:extent cx="4181475" cy="41814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68566236_1136919535257819_4216359546215167772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70A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lastRenderedPageBreak/>
        <w:drawing>
          <wp:inline distT="0" distB="0" distL="0" distR="0">
            <wp:extent cx="3895725" cy="37147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568569874_1136919578591148_8101209627058111683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70A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p w:rsidR="00E2670A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p w:rsidR="00E2670A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p w:rsidR="00E2670A" w:rsidRPr="004F526F" w:rsidRDefault="00E2670A" w:rsidP="004F526F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val="en-US"/>
        </w:rPr>
      </w:pPr>
    </w:p>
    <w:p w:rsidR="0027603E" w:rsidRPr="004F526F" w:rsidRDefault="00E2670A" w:rsidP="004F526F"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lastRenderedPageBreak/>
        <w:drawing>
          <wp:inline distT="0" distB="0" distL="0" distR="0" wp14:anchorId="7DAF0F98" wp14:editId="3FF62717">
            <wp:extent cx="4048125" cy="53721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68566236_1136919535257819_4216359546215167772_n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val="en-US"/>
        </w:rPr>
        <w:lastRenderedPageBreak/>
        <w:drawing>
          <wp:inline distT="0" distB="0" distL="0" distR="0" wp14:anchorId="2FAB8683" wp14:editId="62541DE3">
            <wp:extent cx="4048125" cy="37719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565844122_1136919508591155_1244325530606173316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603E" w:rsidRPr="004F526F" w:rsidSect="00E2670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6F"/>
    <w:rsid w:val="000052FE"/>
    <w:rsid w:val="00372999"/>
    <w:rsid w:val="004F526F"/>
    <w:rsid w:val="008C75C0"/>
    <w:rsid w:val="009457FE"/>
    <w:rsid w:val="00BB6A4D"/>
    <w:rsid w:val="00E2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F383A-2635-48A4-BE07-E27ADDE2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2</cp:revision>
  <dcterms:created xsi:type="dcterms:W3CDTF">2025-10-21T07:05:00Z</dcterms:created>
  <dcterms:modified xsi:type="dcterms:W3CDTF">2025-10-21T07:54:00Z</dcterms:modified>
</cp:coreProperties>
</file>