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9C86" w14:textId="77777777" w:rsidR="00FE5575" w:rsidRPr="00E8296D" w:rsidRDefault="00C40258" w:rsidP="00096C3E">
      <w:pPr>
        <w:jc w:val="both"/>
        <w:rPr>
          <w:b/>
          <w:bCs/>
        </w:rPr>
      </w:pPr>
      <w:r w:rsidRPr="00E8296D">
        <w:rPr>
          <w:b/>
          <w:bCs/>
        </w:rPr>
        <w:t>HỘI NGHỊ TRỰC TUYẾN NGHE BÁO CÁO VỀ TÌNH HÌNH TUYỂN DỤNG GIÁO VIÊN, QUẢN LÝ NHÀ NƯỚC VỀ GD-ĐT VÀ XÂY DỰNG TRƯỜNG HỌC BIÊN GIỚI</w:t>
      </w:r>
    </w:p>
    <w:p w14:paraId="1B3EA264" w14:textId="77777777" w:rsidR="00C40258" w:rsidRDefault="00C40258" w:rsidP="00096C3E">
      <w:pPr>
        <w:jc w:val="both"/>
      </w:pPr>
      <w:r>
        <w:t>Chiều ngày 31/10/2025, Bộ Giáo dục và Đào tạo tổ chức hội nghị trực tuyến nghe báo cáo về tình hình tuyển dụng, sử dụng đội ngũ giáo viên, công tác quản lý nhà nước trong lĩnh vực giáo dục và đào tạo, cơ sở vật chất, trang thiết bị</w:t>
      </w:r>
      <w:r w:rsidR="00096C3E">
        <w:t xml:space="preserve"> dạy và học, công tác xây dựng trường chuẩn quốc gia và trường học khu vực sát biên giới.</w:t>
      </w:r>
    </w:p>
    <w:p w14:paraId="4CE88469" w14:textId="77777777" w:rsidR="00096C3E" w:rsidRDefault="00096C3E" w:rsidP="00096C3E">
      <w:pPr>
        <w:jc w:val="both"/>
      </w:pPr>
      <w:r>
        <w:t xml:space="preserve">Tham dự hội nghị tại điểm cầu xã Phú Trung có đồng chí Phạm Thị Phông – UVBCH – Phó Chủ tịch UBND xã; đồng chí </w:t>
      </w:r>
      <w:r w:rsidR="00E707BF">
        <w:t xml:space="preserve">Dương Bích Vân – UVBCH – Trưởng phòng VH-XH; cùng </w:t>
      </w:r>
      <w:r w:rsidR="00E25C0B">
        <w:t xml:space="preserve">Hiệu trưởng </w:t>
      </w:r>
      <w:r w:rsidR="00E707BF">
        <w:t>của các trường</w:t>
      </w:r>
      <w:r w:rsidR="00EE676D">
        <w:t xml:space="preserve"> mầm non, tiểu học, THCS,</w:t>
      </w:r>
      <w:r w:rsidR="00E707BF">
        <w:t xml:space="preserve"> trên địa bàn xã Phú Trung.</w:t>
      </w:r>
    </w:p>
    <w:p w14:paraId="195AF780" w14:textId="7531F873" w:rsidR="00E8296D" w:rsidRDefault="00E707BF" w:rsidP="00E8296D">
      <w:pPr>
        <w:jc w:val="both"/>
      </w:pPr>
      <w:r>
        <w:t>Tại hội nghị, các đại biểu xã Phú Trung đã được nghe các báo cáo viên báo cáo đánh giá tình hình tuyển dụng giáo viên trong năm vừa qua, nêu rõ những khó khăn, vướng mắc trong công tác bố trí, cân đối biên chế giáo viên, đặc biệt là ở các vùng sâu, vùng xa, biên giớ</w:t>
      </w:r>
      <w:r w:rsidR="00AE57C6">
        <w:t xml:space="preserve">i. Đồng thời, hội nghị cũng tập trung thảo luận về giải pháp nâng cao hiệu quả quản lý nhà nước trong lĩnh vực GD-ĐT, đảm bảo chất lượng cơ sở vật chất, trang thiết bị dạy học phục vụ chương trình giáo </w:t>
      </w:r>
      <w:proofErr w:type="spellStart"/>
      <w:r w:rsidR="00AE57C6">
        <w:t>dục</w:t>
      </w:r>
      <w:proofErr w:type="spellEnd"/>
      <w:r w:rsidR="00AE57C6">
        <w:t xml:space="preserve"> </w:t>
      </w:r>
      <w:proofErr w:type="spellStart"/>
      <w:r w:rsidR="00AE57C6">
        <w:t>phổ</w:t>
      </w:r>
      <w:proofErr w:type="spellEnd"/>
      <w:r w:rsidR="00AE57C6">
        <w:t xml:space="preserve"> </w:t>
      </w:r>
      <w:proofErr w:type="spellStart"/>
      <w:r w:rsidR="00AE57C6">
        <w:t>thông</w:t>
      </w:r>
      <w:proofErr w:type="spellEnd"/>
      <w:r w:rsidR="00AE57C6">
        <w:t xml:space="preserve"> </w:t>
      </w:r>
      <w:proofErr w:type="spellStart"/>
      <w:r w:rsidR="00AE57C6">
        <w:t>mới</w:t>
      </w:r>
      <w:proofErr w:type="spellEnd"/>
      <w:r w:rsidR="00AE57C6">
        <w:t>.</w:t>
      </w:r>
      <w:r w:rsidR="00E8296D">
        <w:t xml:space="preserve"> </w:t>
      </w:r>
    </w:p>
    <w:p w14:paraId="3E2B77D0" w14:textId="09F92D35" w:rsidR="00E8296D" w:rsidRDefault="00E8296D" w:rsidP="00E8296D">
      <w:pPr>
        <w:jc w:val="both"/>
      </w:pPr>
      <w:r w:rsidRPr="00E8296D">
        <w:drawing>
          <wp:inline distT="0" distB="0" distL="0" distR="0" wp14:anchorId="3747EEF9" wp14:editId="5DD9DDAB">
            <wp:extent cx="5732145" cy="3822065"/>
            <wp:effectExtent l="0" t="0" r="1905" b="6985"/>
            <wp:docPr id="1651455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55794" name=""/>
                    <pic:cNvPicPr/>
                  </pic:nvPicPr>
                  <pic:blipFill>
                    <a:blip r:embed="rId4"/>
                    <a:stretch>
                      <a:fillRect/>
                    </a:stretch>
                  </pic:blipFill>
                  <pic:spPr>
                    <a:xfrm>
                      <a:off x="0" y="0"/>
                      <a:ext cx="5732145" cy="3822065"/>
                    </a:xfrm>
                    <a:prstGeom prst="rect">
                      <a:avLst/>
                    </a:prstGeom>
                  </pic:spPr>
                </pic:pic>
              </a:graphicData>
            </a:graphic>
          </wp:inline>
        </w:drawing>
      </w:r>
    </w:p>
    <w:p w14:paraId="1C054A43" w14:textId="4B76C61A" w:rsidR="00E8296D" w:rsidRDefault="00E8296D" w:rsidP="00E8296D">
      <w:pPr>
        <w:jc w:val="both"/>
      </w:pPr>
      <w:r w:rsidRPr="00E8296D">
        <w:lastRenderedPageBreak/>
        <w:drawing>
          <wp:inline distT="0" distB="0" distL="0" distR="0" wp14:anchorId="269ABC92" wp14:editId="33EB4E80">
            <wp:extent cx="5732145" cy="3822065"/>
            <wp:effectExtent l="0" t="0" r="1905" b="6985"/>
            <wp:docPr id="1704041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41111" name=""/>
                    <pic:cNvPicPr/>
                  </pic:nvPicPr>
                  <pic:blipFill>
                    <a:blip r:embed="rId5"/>
                    <a:stretch>
                      <a:fillRect/>
                    </a:stretch>
                  </pic:blipFill>
                  <pic:spPr>
                    <a:xfrm>
                      <a:off x="0" y="0"/>
                      <a:ext cx="5732145" cy="3822065"/>
                    </a:xfrm>
                    <a:prstGeom prst="rect">
                      <a:avLst/>
                    </a:prstGeom>
                  </pic:spPr>
                </pic:pic>
              </a:graphicData>
            </a:graphic>
          </wp:inline>
        </w:drawing>
      </w:r>
    </w:p>
    <w:p w14:paraId="6617B7B5" w14:textId="4EB00611" w:rsidR="00E8296D" w:rsidRDefault="00E8296D" w:rsidP="00E8296D">
      <w:pPr>
        <w:jc w:val="both"/>
      </w:pPr>
      <w:r w:rsidRPr="00E8296D">
        <w:drawing>
          <wp:inline distT="0" distB="0" distL="0" distR="0" wp14:anchorId="51E5A3F9" wp14:editId="7FF36B8F">
            <wp:extent cx="5732145" cy="3822065"/>
            <wp:effectExtent l="0" t="0" r="1905" b="6985"/>
            <wp:docPr id="67873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3475" name=""/>
                    <pic:cNvPicPr/>
                  </pic:nvPicPr>
                  <pic:blipFill>
                    <a:blip r:embed="rId6"/>
                    <a:stretch>
                      <a:fillRect/>
                    </a:stretch>
                  </pic:blipFill>
                  <pic:spPr>
                    <a:xfrm>
                      <a:off x="0" y="0"/>
                      <a:ext cx="5732145" cy="3822065"/>
                    </a:xfrm>
                    <a:prstGeom prst="rect">
                      <a:avLst/>
                    </a:prstGeom>
                  </pic:spPr>
                </pic:pic>
              </a:graphicData>
            </a:graphic>
          </wp:inline>
        </w:drawing>
      </w:r>
    </w:p>
    <w:p w14:paraId="11BF1D19" w14:textId="1B9270F2" w:rsidR="00E8296D" w:rsidRDefault="00E8296D" w:rsidP="00E8296D">
      <w:pPr>
        <w:jc w:val="both"/>
      </w:pPr>
      <w:r w:rsidRPr="00E8296D">
        <w:lastRenderedPageBreak/>
        <w:drawing>
          <wp:inline distT="0" distB="0" distL="0" distR="0" wp14:anchorId="5C03B7DF" wp14:editId="1D84DC14">
            <wp:extent cx="5732145" cy="3822065"/>
            <wp:effectExtent l="0" t="0" r="1905" b="6985"/>
            <wp:docPr id="2015630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30649" name=""/>
                    <pic:cNvPicPr/>
                  </pic:nvPicPr>
                  <pic:blipFill>
                    <a:blip r:embed="rId7"/>
                    <a:stretch>
                      <a:fillRect/>
                    </a:stretch>
                  </pic:blipFill>
                  <pic:spPr>
                    <a:xfrm>
                      <a:off x="0" y="0"/>
                      <a:ext cx="5732145" cy="3822065"/>
                    </a:xfrm>
                    <a:prstGeom prst="rect">
                      <a:avLst/>
                    </a:prstGeom>
                  </pic:spPr>
                </pic:pic>
              </a:graphicData>
            </a:graphic>
          </wp:inline>
        </w:drawing>
      </w:r>
    </w:p>
    <w:p w14:paraId="2CA3C995" w14:textId="77777777" w:rsidR="00E8296D" w:rsidRDefault="00E8296D" w:rsidP="00E8296D">
      <w:pPr>
        <w:jc w:val="both"/>
      </w:pPr>
    </w:p>
    <w:p w14:paraId="51D59A47" w14:textId="09ED6491" w:rsidR="00E8296D" w:rsidRDefault="00E8296D" w:rsidP="00E8296D">
      <w:pPr>
        <w:jc w:val="both"/>
      </w:pPr>
    </w:p>
    <w:p w14:paraId="3CA97D4B" w14:textId="19153D81" w:rsidR="00E8296D" w:rsidRDefault="00E8296D" w:rsidP="00E8296D">
      <w:pPr>
        <w:jc w:val="both"/>
      </w:pPr>
    </w:p>
    <w:sectPr w:rsidR="00E8296D" w:rsidSect="00EC166F">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258"/>
    <w:rsid w:val="00096C3E"/>
    <w:rsid w:val="002E5921"/>
    <w:rsid w:val="00522A7B"/>
    <w:rsid w:val="00635831"/>
    <w:rsid w:val="00AE57C6"/>
    <w:rsid w:val="00C40258"/>
    <w:rsid w:val="00CE44BD"/>
    <w:rsid w:val="00D21C0F"/>
    <w:rsid w:val="00E25C0B"/>
    <w:rsid w:val="00E707BF"/>
    <w:rsid w:val="00E8296D"/>
    <w:rsid w:val="00EC12F1"/>
    <w:rsid w:val="00EC166F"/>
    <w:rsid w:val="00EE676D"/>
    <w:rsid w:val="00FE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7FF73"/>
  <w15:docId w15:val="{AE24356B-B9B0-4118-99F8-7632F33A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0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25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25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025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025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025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025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025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2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2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25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25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025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025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025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025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025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0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25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2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0258"/>
    <w:pPr>
      <w:spacing w:before="160"/>
      <w:jc w:val="center"/>
    </w:pPr>
    <w:rPr>
      <w:i/>
      <w:iCs/>
      <w:color w:val="404040" w:themeColor="text1" w:themeTint="BF"/>
    </w:rPr>
  </w:style>
  <w:style w:type="character" w:customStyle="1" w:styleId="QuoteChar">
    <w:name w:val="Quote Char"/>
    <w:basedOn w:val="DefaultParagraphFont"/>
    <w:link w:val="Quote"/>
    <w:uiPriority w:val="29"/>
    <w:rsid w:val="00C40258"/>
    <w:rPr>
      <w:i/>
      <w:iCs/>
      <w:color w:val="404040" w:themeColor="text1" w:themeTint="BF"/>
    </w:rPr>
  </w:style>
  <w:style w:type="paragraph" w:styleId="ListParagraph">
    <w:name w:val="List Paragraph"/>
    <w:basedOn w:val="Normal"/>
    <w:uiPriority w:val="34"/>
    <w:qFormat/>
    <w:rsid w:val="00C40258"/>
    <w:pPr>
      <w:ind w:left="720"/>
      <w:contextualSpacing/>
    </w:pPr>
  </w:style>
  <w:style w:type="character" w:styleId="IntenseEmphasis">
    <w:name w:val="Intense Emphasis"/>
    <w:basedOn w:val="DefaultParagraphFont"/>
    <w:uiPriority w:val="21"/>
    <w:qFormat/>
    <w:rsid w:val="00C40258"/>
    <w:rPr>
      <w:i/>
      <w:iCs/>
      <w:color w:val="0F4761" w:themeColor="accent1" w:themeShade="BF"/>
    </w:rPr>
  </w:style>
  <w:style w:type="paragraph" w:styleId="IntenseQuote">
    <w:name w:val="Intense Quote"/>
    <w:basedOn w:val="Normal"/>
    <w:next w:val="Normal"/>
    <w:link w:val="IntenseQuoteChar"/>
    <w:uiPriority w:val="30"/>
    <w:qFormat/>
    <w:rsid w:val="00C40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258"/>
    <w:rPr>
      <w:i/>
      <w:iCs/>
      <w:color w:val="0F4761" w:themeColor="accent1" w:themeShade="BF"/>
    </w:rPr>
  </w:style>
  <w:style w:type="character" w:styleId="IntenseReference">
    <w:name w:val="Intense Reference"/>
    <w:basedOn w:val="DefaultParagraphFont"/>
    <w:uiPriority w:val="32"/>
    <w:qFormat/>
    <w:rsid w:val="00C402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PC</cp:lastModifiedBy>
  <cp:revision>3</cp:revision>
  <dcterms:created xsi:type="dcterms:W3CDTF">2025-11-03T13:02:00Z</dcterms:created>
  <dcterms:modified xsi:type="dcterms:W3CDTF">2025-11-03T13:05:00Z</dcterms:modified>
</cp:coreProperties>
</file>