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6831" w14:textId="77777777" w:rsidR="00920D6D" w:rsidRPr="00920D6D" w:rsidRDefault="00920D6D" w:rsidP="00920D6D">
      <w:pPr>
        <w:spacing w:before="120" w:after="0" w:line="240" w:lineRule="auto"/>
        <w:jc w:val="center"/>
        <w:rPr>
          <w:rFonts w:ascii="Times New Roman" w:hAnsi="Times New Roman" w:cs="Times New Roman"/>
          <w:b/>
          <w:bCs/>
          <w:sz w:val="28"/>
          <w:szCs w:val="28"/>
        </w:rPr>
      </w:pPr>
      <w:r w:rsidRPr="00920D6D">
        <w:rPr>
          <w:rFonts w:ascii="Times New Roman" w:hAnsi="Times New Roman" w:cs="Times New Roman"/>
          <w:b/>
          <w:bCs/>
          <w:sz w:val="28"/>
          <w:szCs w:val="28"/>
        </w:rPr>
        <w:t>CHI BỘ UBND XÃ PHÚ TRUNG TỔ CHỨC HỘI NGHỊ KIỂM ĐIỂM, ĐÁNH GIÁ, XẾP LOẠI NĂM 2025</w:t>
      </w:r>
    </w:p>
    <w:p w14:paraId="0FC5F04C" w14:textId="77777777" w:rsidR="00920D6D" w:rsidRDefault="00920D6D" w:rsidP="00920D6D">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 xml:space="preserve">Sáng ngày 06/12/2025, Chi bộ UBND xã Phú Trung tổ chức </w:t>
      </w:r>
      <w:r w:rsidRPr="009032EE">
        <w:rPr>
          <w:rFonts w:ascii="Times New Roman" w:hAnsi="Times New Roman" w:cs="Times New Roman"/>
          <w:sz w:val="28"/>
          <w:szCs w:val="28"/>
        </w:rPr>
        <w:t>Hội nghị kiểm điểm tập thể Chi ủy và cá nhân đảng viên năm 2025</w:t>
      </w:r>
      <w:r w:rsidRPr="00920D6D">
        <w:rPr>
          <w:rFonts w:ascii="Times New Roman" w:hAnsi="Times New Roman" w:cs="Times New Roman"/>
          <w:sz w:val="28"/>
          <w:szCs w:val="28"/>
        </w:rPr>
        <w:t>. Cuộc họp do đồng chí Lê Văn Chung – Phó Bí thư Đảng ủy, Chủ tịch UBND xã, Bí thư Chi bộ chủ trì.</w:t>
      </w:r>
    </w:p>
    <w:p w14:paraId="2FEA737C" w14:textId="530740C5" w:rsidR="00920D6D" w:rsidRPr="00920D6D" w:rsidRDefault="00920D6D" w:rsidP="00920D6D">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Hội nghị có 29/29 đảng viên được triệu tập tham dự, đạt tỷ lệ 100%.</w:t>
      </w:r>
    </w:p>
    <w:p w14:paraId="3A0DD9E2" w14:textId="77777777" w:rsidR="00920D6D" w:rsidRDefault="00920D6D" w:rsidP="00920D6D">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Tham dự và chỉ đạo hội nghị có đồng chí Đỗ Phước Long – Phó Ban Xây dựng Đảng</w:t>
      </w:r>
      <w:r>
        <w:rPr>
          <w:rFonts w:ascii="Times New Roman" w:hAnsi="Times New Roman" w:cs="Times New Roman"/>
          <w:sz w:val="28"/>
          <w:szCs w:val="28"/>
        </w:rPr>
        <w:t>;</w:t>
      </w:r>
    </w:p>
    <w:p w14:paraId="262ABEB1" w14:textId="49A0D4BB" w:rsidR="00920D6D" w:rsidRPr="00920D6D" w:rsidRDefault="00920D6D" w:rsidP="00920D6D">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20D6D">
        <w:rPr>
          <w:rFonts w:ascii="Times New Roman" w:hAnsi="Times New Roman" w:cs="Times New Roman"/>
          <w:sz w:val="28"/>
          <w:szCs w:val="28"/>
        </w:rPr>
        <w:t>Hội nghị được tiến hành đúng trình tự, quy định, tập trung vào việc kiểm điểm tập thể Chi ủy và từng cá nhân đảng viên theo hướng dẫn của cấp trên. Các ý kiến góp ý được nêu ngắn gọn, thẳng thắn, mang tinh thần xây dựng, trách nhiệm và tích cực.</w:t>
      </w:r>
    </w:p>
    <w:p w14:paraId="1156BBAA" w14:textId="77777777" w:rsidR="00920D6D"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Báo cáo kiểm điểm cho thấy Chi bộ UBND xã đã đạt nhiều kết quả nổi bật trong năm 2025:</w:t>
      </w:r>
    </w:p>
    <w:p w14:paraId="42E596A2" w14:textId="38A280B2" w:rsidR="00920D6D"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 xml:space="preserve">Duy trì nền nếp sinh hoạt chi bộ, </w:t>
      </w:r>
      <w:r w:rsidRPr="009032EE">
        <w:rPr>
          <w:rFonts w:ascii="Times New Roman" w:hAnsi="Times New Roman" w:cs="Times New Roman"/>
          <w:sz w:val="28"/>
          <w:szCs w:val="28"/>
        </w:rPr>
        <w:t>đảng viên tham gia học tập nghị quyết</w:t>
      </w:r>
      <w:r w:rsidR="00ED6B48" w:rsidRPr="009032EE">
        <w:rPr>
          <w:rFonts w:ascii="Times New Roman" w:hAnsi="Times New Roman" w:cs="Times New Roman"/>
          <w:sz w:val="28"/>
          <w:szCs w:val="28"/>
        </w:rPr>
        <w:t xml:space="preserve"> đầy</w:t>
      </w:r>
      <w:r w:rsidR="00ED6B48">
        <w:rPr>
          <w:rFonts w:ascii="Times New Roman" w:hAnsi="Times New Roman" w:cs="Times New Roman"/>
          <w:sz w:val="28"/>
          <w:szCs w:val="28"/>
        </w:rPr>
        <w:t xml:space="preserve"> đủ</w:t>
      </w:r>
      <w:r w:rsidRPr="00920D6D">
        <w:rPr>
          <w:rFonts w:ascii="Times New Roman" w:hAnsi="Times New Roman" w:cs="Times New Roman"/>
          <w:sz w:val="28"/>
          <w:szCs w:val="28"/>
        </w:rPr>
        <w:t>.</w:t>
      </w:r>
    </w:p>
    <w:p w14:paraId="6E952329" w14:textId="77777777" w:rsidR="00920D6D"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Công tác lãnh đạo UBND xã hoàn thành và vượt nhiều chỉ tiêu kinh tế – xã hội; thu ngân sách đạt 100%; giảm nghèo bền vững, không còn hộ nghèo.</w:t>
      </w:r>
    </w:p>
    <w:p w14:paraId="256A7737" w14:textId="4D3007DA" w:rsidR="00920D6D"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 xml:space="preserve">Giải quyết thủ tục hành chính đạt 99,76% đúng và sớm hạn, chuyển đổi số được </w:t>
      </w:r>
      <w:r w:rsidR="00ED6B48">
        <w:rPr>
          <w:rFonts w:ascii="Times New Roman" w:hAnsi="Times New Roman" w:cs="Times New Roman"/>
          <w:sz w:val="28"/>
          <w:szCs w:val="28"/>
        </w:rPr>
        <w:t xml:space="preserve">quan tâm </w:t>
      </w:r>
      <w:r w:rsidRPr="00920D6D">
        <w:rPr>
          <w:rFonts w:ascii="Times New Roman" w:hAnsi="Times New Roman" w:cs="Times New Roman"/>
          <w:sz w:val="28"/>
          <w:szCs w:val="28"/>
        </w:rPr>
        <w:t>đẩy mạnh.</w:t>
      </w:r>
    </w:p>
    <w:p w14:paraId="50154B22" w14:textId="77777777" w:rsidR="00920D6D"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Lĩnh vực văn hóa – xã hội phát triển ổn định; 95,7% hộ gia đình văn hóa, 12/12 thôn đạt khu dân cư văn hóa.</w:t>
      </w:r>
    </w:p>
    <w:p w14:paraId="6959BE20" w14:textId="77777777" w:rsidR="00920D6D" w:rsidRDefault="00920D6D" w:rsidP="0014443E">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Q</w:t>
      </w:r>
      <w:r w:rsidRPr="00920D6D">
        <w:rPr>
          <w:rFonts w:ascii="Times New Roman" w:hAnsi="Times New Roman" w:cs="Times New Roman"/>
          <w:sz w:val="28"/>
          <w:szCs w:val="28"/>
        </w:rPr>
        <w:t>uốc phòng – an ninh được giữ vững; trật tự an toàn xã hội đảm bảo.</w:t>
      </w:r>
    </w:p>
    <w:p w14:paraId="27DCB54D" w14:textId="3335E9CA" w:rsidR="00920D6D" w:rsidRDefault="00920D6D" w:rsidP="0014443E">
      <w:pPr>
        <w:spacing w:before="120" w:after="0" w:line="240" w:lineRule="auto"/>
        <w:ind w:firstLine="720"/>
        <w:jc w:val="both"/>
        <w:rPr>
          <w:rFonts w:ascii="Times New Roman" w:hAnsi="Times New Roman" w:cs="Times New Roman"/>
          <w:sz w:val="28"/>
          <w:szCs w:val="28"/>
        </w:rPr>
      </w:pPr>
      <w:r w:rsidRPr="009032EE">
        <w:rPr>
          <w:rFonts w:ascii="Times New Roman" w:hAnsi="Times New Roman" w:cs="Times New Roman"/>
          <w:sz w:val="28"/>
          <w:szCs w:val="28"/>
        </w:rPr>
        <w:t>Từng đảng viên trình bày bản tự kiểm điểm, nêu rõ ưu điểm, hạn chế và phương hướng khắc phục</w:t>
      </w:r>
      <w:r w:rsidR="00ED6B48" w:rsidRPr="009032EE">
        <w:rPr>
          <w:rFonts w:ascii="Times New Roman" w:hAnsi="Times New Roman" w:cs="Times New Roman"/>
          <w:sz w:val="28"/>
          <w:szCs w:val="28"/>
        </w:rPr>
        <w:t>. Các cá nhân đã nêu cao tinh thần tự phê bình và phê bình, gắn trách nhiệm, hạn chế của tập thể vào hạn chế của từng cá nhân thuộc lĩnh vực phụ trách</w:t>
      </w:r>
      <w:r w:rsidRPr="009032EE">
        <w:rPr>
          <w:rFonts w:ascii="Times New Roman" w:hAnsi="Times New Roman" w:cs="Times New Roman"/>
          <w:sz w:val="28"/>
          <w:szCs w:val="28"/>
        </w:rPr>
        <w:t>.</w:t>
      </w:r>
    </w:p>
    <w:p w14:paraId="5340D7CD" w14:textId="77777777" w:rsidR="00EF13C7"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Phát biểu chỉ đạo, đồng chí Đỗ Phước Long ghi nhận sự đoàn kết, trách nhiệm của Chi bộ; đánh giá cao nỗ lực trong chỉ đạo điều hành của tập thể lãnh đạo UBND xã; đồng thời đề nghị tiếp tục phát huy tinh thần chủ động, nâng cao kỷ luật – kỷ cương, siết chặt quản lý đất đai, môi trường và đẩy mạnh cải cách hành chính, chuyển đổi số.</w:t>
      </w:r>
    </w:p>
    <w:p w14:paraId="06F72312" w14:textId="77777777" w:rsidR="00EF13C7" w:rsidRDefault="00EF13C7" w:rsidP="0014443E">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00920D6D" w:rsidRPr="00920D6D">
        <w:rPr>
          <w:rFonts w:ascii="Times New Roman" w:hAnsi="Times New Roman" w:cs="Times New Roman"/>
          <w:sz w:val="28"/>
          <w:szCs w:val="28"/>
        </w:rPr>
        <w:t>hay mặt Chi bộ, đồng chí Lê Văn Chung tiếp thu đầy đủ các ý kiến chỉ đạo, cảm ơn tinh thần làm việc nghiêm túc của các đảng viên và khẳng định Chi bộ sẽ xây dựng kế hoạch khắc phục hạn chế, tiếp tục phát huy kết quả đạt được trong năm 2026.</w:t>
      </w:r>
    </w:p>
    <w:p w14:paraId="10BBDBC1" w14:textId="730AF8C9" w:rsidR="00920D6D" w:rsidRDefault="00920D6D" w:rsidP="0014443E">
      <w:pPr>
        <w:spacing w:before="120" w:after="0" w:line="240" w:lineRule="auto"/>
        <w:ind w:firstLine="720"/>
        <w:jc w:val="both"/>
        <w:rPr>
          <w:rFonts w:ascii="Times New Roman" w:hAnsi="Times New Roman" w:cs="Times New Roman"/>
          <w:sz w:val="28"/>
          <w:szCs w:val="28"/>
        </w:rPr>
      </w:pPr>
      <w:r w:rsidRPr="00920D6D">
        <w:rPr>
          <w:rFonts w:ascii="Times New Roman" w:hAnsi="Times New Roman" w:cs="Times New Roman"/>
          <w:sz w:val="28"/>
          <w:szCs w:val="28"/>
        </w:rPr>
        <w:t>Hội nghị kết thúc vào lúc 13 giờ cùng ngày, hoàn thành toàn bộ nội dung theo chương trình đề ra.</w:t>
      </w:r>
    </w:p>
    <w:p w14:paraId="3C1C03BF" w14:textId="088D1DA0" w:rsidR="009032EE" w:rsidRDefault="009032EE" w:rsidP="009032EE">
      <w:pPr>
        <w:spacing w:before="120" w:after="0" w:line="240" w:lineRule="auto"/>
        <w:jc w:val="both"/>
        <w:rPr>
          <w:rFonts w:ascii="Times New Roman" w:hAnsi="Times New Roman" w:cs="Times New Roman"/>
          <w:sz w:val="28"/>
          <w:szCs w:val="28"/>
        </w:rPr>
      </w:pPr>
      <w:r>
        <w:rPr>
          <w:noProof/>
        </w:rPr>
        <w:lastRenderedPageBreak/>
        <w:drawing>
          <wp:inline distT="0" distB="0" distL="0" distR="0" wp14:anchorId="29670302" wp14:editId="5535BE04">
            <wp:extent cx="6151880" cy="4613275"/>
            <wp:effectExtent l="0" t="0" r="1270" b="0"/>
            <wp:docPr id="2127382902" name="Picture 1" descr="Có thể là hình ảnh về một hoặc nhiều người, mọi người đang họ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 thể là hình ảnh về một hoặc nhiều người, mọi người đang học và văn bả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1880" cy="4613275"/>
                    </a:xfrm>
                    <a:prstGeom prst="rect">
                      <a:avLst/>
                    </a:prstGeom>
                    <a:noFill/>
                    <a:ln>
                      <a:noFill/>
                    </a:ln>
                  </pic:spPr>
                </pic:pic>
              </a:graphicData>
            </a:graphic>
          </wp:inline>
        </w:drawing>
      </w:r>
    </w:p>
    <w:p w14:paraId="3D2C73F5" w14:textId="193A81EA" w:rsidR="009032EE" w:rsidRDefault="009032EE" w:rsidP="009032EE">
      <w:pPr>
        <w:spacing w:before="120" w:after="0" w:line="240" w:lineRule="auto"/>
        <w:jc w:val="both"/>
        <w:rPr>
          <w:rFonts w:ascii="Times New Roman" w:hAnsi="Times New Roman" w:cs="Times New Roman"/>
          <w:sz w:val="28"/>
          <w:szCs w:val="28"/>
        </w:rPr>
      </w:pPr>
      <w:r>
        <w:rPr>
          <w:noProof/>
        </w:rPr>
        <w:drawing>
          <wp:inline distT="0" distB="0" distL="0" distR="0" wp14:anchorId="3497B153" wp14:editId="209D7F9F">
            <wp:extent cx="6151880" cy="4613275"/>
            <wp:effectExtent l="0" t="0" r="1270" b="0"/>
            <wp:docPr id="1616765688" name="Picture 2" descr="Có thể là hình ảnh về một hoặc nhiều người và b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ó thể là hình ảnh về một hoặc nhiều người và bà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1880" cy="4613275"/>
                    </a:xfrm>
                    <a:prstGeom prst="rect">
                      <a:avLst/>
                    </a:prstGeom>
                    <a:noFill/>
                    <a:ln>
                      <a:noFill/>
                    </a:ln>
                  </pic:spPr>
                </pic:pic>
              </a:graphicData>
            </a:graphic>
          </wp:inline>
        </w:drawing>
      </w:r>
    </w:p>
    <w:p w14:paraId="4EDBA2F4" w14:textId="6C52E926" w:rsidR="009032EE" w:rsidRDefault="009032EE" w:rsidP="009032EE">
      <w:pPr>
        <w:spacing w:before="120" w:after="0" w:line="240" w:lineRule="auto"/>
        <w:jc w:val="both"/>
        <w:rPr>
          <w:rFonts w:ascii="Times New Roman" w:hAnsi="Times New Roman" w:cs="Times New Roman"/>
          <w:sz w:val="28"/>
          <w:szCs w:val="28"/>
        </w:rPr>
      </w:pPr>
      <w:r>
        <w:rPr>
          <w:noProof/>
        </w:rPr>
        <w:lastRenderedPageBreak/>
        <w:drawing>
          <wp:inline distT="0" distB="0" distL="0" distR="0" wp14:anchorId="3A9DC56C" wp14:editId="278E7EA6">
            <wp:extent cx="6151880" cy="4613275"/>
            <wp:effectExtent l="0" t="0" r="1270" b="0"/>
            <wp:docPr id="2048831146" name="Picture 3" descr="Có thể là hình ảnh về một hoặc nhiều người, mọi người đang học và b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ó thể là hình ảnh về một hoặc nhiều người, mọi người đang học và bà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1880" cy="4613275"/>
                    </a:xfrm>
                    <a:prstGeom prst="rect">
                      <a:avLst/>
                    </a:prstGeom>
                    <a:noFill/>
                    <a:ln>
                      <a:noFill/>
                    </a:ln>
                  </pic:spPr>
                </pic:pic>
              </a:graphicData>
            </a:graphic>
          </wp:inline>
        </w:drawing>
      </w:r>
    </w:p>
    <w:p w14:paraId="1CDB452F" w14:textId="50C7C226" w:rsidR="009032EE" w:rsidRPr="00920D6D" w:rsidRDefault="009032EE" w:rsidP="009032EE">
      <w:pPr>
        <w:spacing w:before="120" w:after="0" w:line="240" w:lineRule="auto"/>
        <w:jc w:val="both"/>
        <w:rPr>
          <w:rFonts w:ascii="Times New Roman" w:hAnsi="Times New Roman" w:cs="Times New Roman"/>
          <w:sz w:val="28"/>
          <w:szCs w:val="28"/>
        </w:rPr>
      </w:pPr>
      <w:r>
        <w:rPr>
          <w:noProof/>
        </w:rPr>
        <w:drawing>
          <wp:inline distT="0" distB="0" distL="0" distR="0" wp14:anchorId="30B1D228" wp14:editId="5CFE6C52">
            <wp:extent cx="6151880" cy="4613275"/>
            <wp:effectExtent l="0" t="0" r="1270" b="0"/>
            <wp:docPr id="677571149" name="Picture 4" descr="Có thể là hình ảnh về một hoặc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ó thể là hình ảnh về một hoặc nhiều ngườ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4613275"/>
                    </a:xfrm>
                    <a:prstGeom prst="rect">
                      <a:avLst/>
                    </a:prstGeom>
                    <a:noFill/>
                    <a:ln>
                      <a:noFill/>
                    </a:ln>
                  </pic:spPr>
                </pic:pic>
              </a:graphicData>
            </a:graphic>
          </wp:inline>
        </w:drawing>
      </w:r>
    </w:p>
    <w:p w14:paraId="0A35A831" w14:textId="342E43AB" w:rsidR="00F72E57" w:rsidRDefault="009032EE" w:rsidP="00920D6D">
      <w:pPr>
        <w:spacing w:before="120" w:after="0" w:line="240" w:lineRule="auto"/>
      </w:pPr>
      <w:r>
        <w:rPr>
          <w:noProof/>
        </w:rPr>
        <w:lastRenderedPageBreak/>
        <w:drawing>
          <wp:inline distT="0" distB="0" distL="0" distR="0" wp14:anchorId="1578CEFC" wp14:editId="7A45A601">
            <wp:extent cx="6151880" cy="8204200"/>
            <wp:effectExtent l="0" t="0" r="1270" b="6350"/>
            <wp:docPr id="1912527193" name="Picture 5" descr="Có thể là hình ảnh về một hoặc nhiều người, mọi người đang họ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ó thể là hình ảnh về một hoặc nhiều người, mọi người đang học và văn bả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1880" cy="8204200"/>
                    </a:xfrm>
                    <a:prstGeom prst="rect">
                      <a:avLst/>
                    </a:prstGeom>
                    <a:noFill/>
                    <a:ln>
                      <a:noFill/>
                    </a:ln>
                  </pic:spPr>
                </pic:pic>
              </a:graphicData>
            </a:graphic>
          </wp:inline>
        </w:drawing>
      </w:r>
      <w:r>
        <w:br/>
      </w:r>
      <w:r>
        <w:rPr>
          <w:noProof/>
        </w:rPr>
        <w:lastRenderedPageBreak/>
        <w:drawing>
          <wp:inline distT="0" distB="0" distL="0" distR="0" wp14:anchorId="7BA2B730" wp14:editId="3DF1A4A2">
            <wp:extent cx="6151880" cy="8204200"/>
            <wp:effectExtent l="0" t="0" r="1270" b="6350"/>
            <wp:docPr id="1633128685" name="Picture 6" descr="Có thể là hình ảnh về một hoặc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ó thể là hình ảnh về một hoặc nhiều ngườ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1880" cy="8204200"/>
                    </a:xfrm>
                    <a:prstGeom prst="rect">
                      <a:avLst/>
                    </a:prstGeom>
                    <a:noFill/>
                    <a:ln>
                      <a:noFill/>
                    </a:ln>
                  </pic:spPr>
                </pic:pic>
              </a:graphicData>
            </a:graphic>
          </wp:inline>
        </w:drawing>
      </w:r>
    </w:p>
    <w:p w14:paraId="60BE5803" w14:textId="4B6CAE1A" w:rsidR="009032EE" w:rsidRDefault="009032EE" w:rsidP="00920D6D">
      <w:pPr>
        <w:spacing w:before="120" w:after="0" w:line="240" w:lineRule="auto"/>
      </w:pPr>
      <w:r>
        <w:rPr>
          <w:noProof/>
        </w:rPr>
        <w:lastRenderedPageBreak/>
        <w:drawing>
          <wp:inline distT="0" distB="0" distL="0" distR="0" wp14:anchorId="4B6ED190" wp14:editId="02317211">
            <wp:extent cx="6151880" cy="4613275"/>
            <wp:effectExtent l="0" t="0" r="1270" b="0"/>
            <wp:docPr id="1476494289" name="Picture 7" descr="Có thể là hình ảnh về một hoặc nhiều người, mọi người đang học và b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ó thể là hình ảnh về một hoặc nhiều người, mọi người đang học và bà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1880" cy="4613275"/>
                    </a:xfrm>
                    <a:prstGeom prst="rect">
                      <a:avLst/>
                    </a:prstGeom>
                    <a:noFill/>
                    <a:ln>
                      <a:noFill/>
                    </a:ln>
                  </pic:spPr>
                </pic:pic>
              </a:graphicData>
            </a:graphic>
          </wp:inline>
        </w:drawing>
      </w:r>
    </w:p>
    <w:p w14:paraId="57696AC2" w14:textId="77777777" w:rsidR="009032EE" w:rsidRPr="00920D6D" w:rsidRDefault="009032EE" w:rsidP="00920D6D">
      <w:pPr>
        <w:spacing w:before="120" w:after="0" w:line="240" w:lineRule="auto"/>
      </w:pPr>
    </w:p>
    <w:sectPr w:rsidR="009032EE" w:rsidRPr="00920D6D" w:rsidSect="00345456">
      <w:pgSz w:w="12240" w:h="15840"/>
      <w:pgMar w:top="567" w:right="851"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AF0"/>
    <w:multiLevelType w:val="multilevel"/>
    <w:tmpl w:val="AA7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55E5E"/>
    <w:multiLevelType w:val="multilevel"/>
    <w:tmpl w:val="1FBE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A1576"/>
    <w:multiLevelType w:val="multilevel"/>
    <w:tmpl w:val="0666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36DC0"/>
    <w:multiLevelType w:val="multilevel"/>
    <w:tmpl w:val="60FE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54B9D"/>
    <w:multiLevelType w:val="multilevel"/>
    <w:tmpl w:val="12662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05ED5"/>
    <w:multiLevelType w:val="multilevel"/>
    <w:tmpl w:val="A0D2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A293B"/>
    <w:multiLevelType w:val="multilevel"/>
    <w:tmpl w:val="0778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67B7F"/>
    <w:multiLevelType w:val="hybridMultilevel"/>
    <w:tmpl w:val="2132E7C8"/>
    <w:lvl w:ilvl="0" w:tplc="545E1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EB24A6"/>
    <w:multiLevelType w:val="multilevel"/>
    <w:tmpl w:val="47A4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75C90"/>
    <w:multiLevelType w:val="multilevel"/>
    <w:tmpl w:val="7898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9509490">
    <w:abstractNumId w:val="8"/>
  </w:num>
  <w:num w:numId="2" w16cid:durableId="84113684">
    <w:abstractNumId w:val="0"/>
  </w:num>
  <w:num w:numId="3" w16cid:durableId="1542941234">
    <w:abstractNumId w:val="3"/>
  </w:num>
  <w:num w:numId="4" w16cid:durableId="1560483614">
    <w:abstractNumId w:val="1"/>
  </w:num>
  <w:num w:numId="5" w16cid:durableId="363990334">
    <w:abstractNumId w:val="2"/>
  </w:num>
  <w:num w:numId="6" w16cid:durableId="1708331300">
    <w:abstractNumId w:val="5"/>
  </w:num>
  <w:num w:numId="7" w16cid:durableId="1421565536">
    <w:abstractNumId w:val="4"/>
  </w:num>
  <w:num w:numId="8" w16cid:durableId="653335600">
    <w:abstractNumId w:val="9"/>
  </w:num>
  <w:num w:numId="9" w16cid:durableId="1267929392">
    <w:abstractNumId w:val="7"/>
  </w:num>
  <w:num w:numId="10" w16cid:durableId="172111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3E"/>
    <w:rsid w:val="0014443E"/>
    <w:rsid w:val="00162A92"/>
    <w:rsid w:val="00345456"/>
    <w:rsid w:val="003F3D0B"/>
    <w:rsid w:val="005055BD"/>
    <w:rsid w:val="00536B9D"/>
    <w:rsid w:val="00644518"/>
    <w:rsid w:val="00786E2E"/>
    <w:rsid w:val="007C1B3E"/>
    <w:rsid w:val="009032EE"/>
    <w:rsid w:val="00920D6D"/>
    <w:rsid w:val="00BE4AAF"/>
    <w:rsid w:val="00DC5D50"/>
    <w:rsid w:val="00E83D65"/>
    <w:rsid w:val="00ED6B48"/>
    <w:rsid w:val="00EF13C7"/>
    <w:rsid w:val="00F72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06C5"/>
  <w15:docId w15:val="{713B2656-0A48-4A1A-9AB4-31D4BBC6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B3E"/>
    <w:rPr>
      <w:rFonts w:eastAsiaTheme="majorEastAsia" w:cstheme="majorBidi"/>
      <w:color w:val="272727" w:themeColor="text1" w:themeTint="D8"/>
    </w:rPr>
  </w:style>
  <w:style w:type="paragraph" w:styleId="Title">
    <w:name w:val="Title"/>
    <w:basedOn w:val="Normal"/>
    <w:next w:val="Normal"/>
    <w:link w:val="TitleChar"/>
    <w:uiPriority w:val="10"/>
    <w:qFormat/>
    <w:rsid w:val="007C1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B3E"/>
    <w:pPr>
      <w:spacing w:before="160"/>
      <w:jc w:val="center"/>
    </w:pPr>
    <w:rPr>
      <w:i/>
      <w:iCs/>
      <w:color w:val="404040" w:themeColor="text1" w:themeTint="BF"/>
    </w:rPr>
  </w:style>
  <w:style w:type="character" w:customStyle="1" w:styleId="QuoteChar">
    <w:name w:val="Quote Char"/>
    <w:basedOn w:val="DefaultParagraphFont"/>
    <w:link w:val="Quote"/>
    <w:uiPriority w:val="29"/>
    <w:rsid w:val="007C1B3E"/>
    <w:rPr>
      <w:i/>
      <w:iCs/>
      <w:color w:val="404040" w:themeColor="text1" w:themeTint="BF"/>
    </w:rPr>
  </w:style>
  <w:style w:type="paragraph" w:styleId="ListParagraph">
    <w:name w:val="List Paragraph"/>
    <w:basedOn w:val="Normal"/>
    <w:uiPriority w:val="34"/>
    <w:qFormat/>
    <w:rsid w:val="007C1B3E"/>
    <w:pPr>
      <w:ind w:left="720"/>
      <w:contextualSpacing/>
    </w:pPr>
  </w:style>
  <w:style w:type="character" w:styleId="IntenseEmphasis">
    <w:name w:val="Intense Emphasis"/>
    <w:basedOn w:val="DefaultParagraphFont"/>
    <w:uiPriority w:val="21"/>
    <w:qFormat/>
    <w:rsid w:val="007C1B3E"/>
    <w:rPr>
      <w:i/>
      <w:iCs/>
      <w:color w:val="0F4761" w:themeColor="accent1" w:themeShade="BF"/>
    </w:rPr>
  </w:style>
  <w:style w:type="paragraph" w:styleId="IntenseQuote">
    <w:name w:val="Intense Quote"/>
    <w:basedOn w:val="Normal"/>
    <w:next w:val="Normal"/>
    <w:link w:val="IntenseQuoteChar"/>
    <w:uiPriority w:val="30"/>
    <w:qFormat/>
    <w:rsid w:val="007C1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B3E"/>
    <w:rPr>
      <w:i/>
      <w:iCs/>
      <w:color w:val="0F4761" w:themeColor="accent1" w:themeShade="BF"/>
    </w:rPr>
  </w:style>
  <w:style w:type="character" w:styleId="IntenseReference">
    <w:name w:val="Intense Reference"/>
    <w:basedOn w:val="DefaultParagraphFont"/>
    <w:uiPriority w:val="32"/>
    <w:qFormat/>
    <w:rsid w:val="007C1B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90">
      <w:bodyDiv w:val="1"/>
      <w:marLeft w:val="0"/>
      <w:marRight w:val="0"/>
      <w:marTop w:val="0"/>
      <w:marBottom w:val="0"/>
      <w:divBdr>
        <w:top w:val="none" w:sz="0" w:space="0" w:color="auto"/>
        <w:left w:val="none" w:sz="0" w:space="0" w:color="auto"/>
        <w:bottom w:val="none" w:sz="0" w:space="0" w:color="auto"/>
        <w:right w:val="none" w:sz="0" w:space="0" w:color="auto"/>
      </w:divBdr>
    </w:div>
    <w:div w:id="24598057">
      <w:bodyDiv w:val="1"/>
      <w:marLeft w:val="0"/>
      <w:marRight w:val="0"/>
      <w:marTop w:val="0"/>
      <w:marBottom w:val="0"/>
      <w:divBdr>
        <w:top w:val="none" w:sz="0" w:space="0" w:color="auto"/>
        <w:left w:val="none" w:sz="0" w:space="0" w:color="auto"/>
        <w:bottom w:val="none" w:sz="0" w:space="0" w:color="auto"/>
        <w:right w:val="none" w:sz="0" w:space="0" w:color="auto"/>
      </w:divBdr>
    </w:div>
    <w:div w:id="179442432">
      <w:bodyDiv w:val="1"/>
      <w:marLeft w:val="0"/>
      <w:marRight w:val="0"/>
      <w:marTop w:val="0"/>
      <w:marBottom w:val="0"/>
      <w:divBdr>
        <w:top w:val="none" w:sz="0" w:space="0" w:color="auto"/>
        <w:left w:val="none" w:sz="0" w:space="0" w:color="auto"/>
        <w:bottom w:val="none" w:sz="0" w:space="0" w:color="auto"/>
        <w:right w:val="none" w:sz="0" w:space="0" w:color="auto"/>
      </w:divBdr>
    </w:div>
    <w:div w:id="15388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 Thu</dc:creator>
  <cp:lastModifiedBy>PC</cp:lastModifiedBy>
  <cp:revision>4</cp:revision>
  <dcterms:created xsi:type="dcterms:W3CDTF">2025-12-09T07:40:00Z</dcterms:created>
  <dcterms:modified xsi:type="dcterms:W3CDTF">2025-12-09T07:44:00Z</dcterms:modified>
</cp:coreProperties>
</file>