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6E240" w14:textId="77777777" w:rsidR="004B3A68" w:rsidRDefault="004B3A68" w:rsidP="009C0C1D">
      <w:pPr>
        <w:pStyle w:val="NormalWeb"/>
        <w:spacing w:before="120" w:beforeAutospacing="0" w:after="0" w:afterAutospacing="0"/>
        <w:jc w:val="center"/>
        <w:rPr>
          <w:color w:val="000000"/>
        </w:rPr>
      </w:pPr>
      <w:r>
        <w:rPr>
          <w:b/>
          <w:bCs/>
          <w:color w:val="000000"/>
        </w:rPr>
        <w:t>Ngày hội Đại đoàn kết toàn dân tộc tại thôn Phú An</w:t>
      </w:r>
    </w:p>
    <w:p w14:paraId="021258AB" w14:textId="08AB1C31" w:rsidR="004B3A68" w:rsidRDefault="004B3A68" w:rsidP="009C0C1D">
      <w:pPr>
        <w:pStyle w:val="NormalWeb"/>
        <w:spacing w:before="120" w:beforeAutospacing="0" w:after="0" w:afterAutospacing="0"/>
        <w:jc w:val="both"/>
        <w:rPr>
          <w:color w:val="000000"/>
        </w:rPr>
      </w:pPr>
      <w:r>
        <w:rPr>
          <w:b/>
          <w:bCs/>
          <w:color w:val="000000"/>
        </w:rPr>
        <w:t>Chiều ngày 16/11, trong không khí tưng bừng kỷ niệm 95 năm Ngày truyền thống Mặt trận Tổ quốc Việt Nam (18/11/1930 – 18/11/2025), khu dân cư thôn Phú An đã long trọng tổ chức Ngày hội Đại đoàn kết toàn dân tộc.</w:t>
      </w:r>
    </w:p>
    <w:p w14:paraId="14E03A11" w14:textId="77777777" w:rsidR="004B3A68" w:rsidRDefault="004B3A68" w:rsidP="009C0C1D">
      <w:pPr>
        <w:pStyle w:val="NormalWeb"/>
        <w:spacing w:before="120" w:beforeAutospacing="0" w:after="0" w:afterAutospacing="0"/>
        <w:jc w:val="both"/>
        <w:rPr>
          <w:color w:val="000000"/>
        </w:rPr>
      </w:pPr>
      <w:r>
        <w:rPr>
          <w:color w:val="000000"/>
        </w:rPr>
        <w:t>Tới dự ngày hội có ông Phan Thanh Thuật, bà Nguyễn Thị Thanh (chức vụ không được nêu rõ trong báo cáo) cùng các đồng chí đại diện lãnh đạo khác, đại diện Chi bộ, Ban điều hành, Ban Công tác Mặt trận và đông đảo bà con nhân dân trong thôn.</w:t>
      </w:r>
    </w:p>
    <w:p w14:paraId="79205C84" w14:textId="77777777" w:rsidR="004B3A68" w:rsidRDefault="004B3A68" w:rsidP="009C0C1D">
      <w:pPr>
        <w:pStyle w:val="NormalWeb"/>
        <w:spacing w:before="120" w:beforeAutospacing="0" w:after="0" w:afterAutospacing="0"/>
        <w:jc w:val="both"/>
        <w:rPr>
          <w:color w:val="000000"/>
        </w:rPr>
      </w:pPr>
      <w:r>
        <w:rPr>
          <w:color w:val="000000"/>
        </w:rPr>
        <w:t>Tại ngày hội, các đại biểu và nhân dân đã cùng nhau ôn lại truyền thống 95 năm vẻ vang của Mặt trận Dân tộc Thống nhất Việt Nam. Thay mặt Ban Công tác Mặt trận thôn, đại diện đã trình bày báo cáo kết quả thực hiện các cuộc vận động năm 2025.</w:t>
      </w:r>
    </w:p>
    <w:p w14:paraId="698A2997" w14:textId="77777777" w:rsidR="004B3A68" w:rsidRDefault="004B3A68" w:rsidP="009C0C1D">
      <w:pPr>
        <w:pStyle w:val="NormalWeb"/>
        <w:spacing w:before="120" w:beforeAutospacing="0" w:after="0" w:afterAutospacing="0"/>
        <w:jc w:val="both"/>
        <w:rPr>
          <w:color w:val="000000"/>
        </w:rPr>
      </w:pPr>
      <w:r>
        <w:rPr>
          <w:color w:val="000000"/>
        </w:rPr>
        <w:t>Theo báo cáo, thôn Phú An hiện có 225 hộ với 975 nhân khẩu, kinh tế chủ yếu là sản xuất nông nghiệp. Trong năm qua, đời sống vật chất và tinh thần của nhân dân không ngừng được nâng cao. Thôn đạt được nhiều chỉ tiêu ấn tượng: 100% hộ dân sử dụng nước sạch, 99% nhà ở được kiên cố hóa, 100% hộ có thiết bị nghe nhìn và 100% trẻ em trong độ tuổi được đến trường.</w:t>
      </w:r>
    </w:p>
    <w:p w14:paraId="746A6696" w14:textId="77777777" w:rsidR="004B3A68" w:rsidRDefault="004B3A68" w:rsidP="009C0C1D">
      <w:pPr>
        <w:pStyle w:val="NormalWeb"/>
        <w:spacing w:before="120" w:beforeAutospacing="0" w:after="0" w:afterAutospacing="0"/>
        <w:jc w:val="both"/>
        <w:rPr>
          <w:color w:val="000000"/>
        </w:rPr>
      </w:pPr>
      <w:r>
        <w:rPr>
          <w:color w:val="000000"/>
        </w:rPr>
        <w:t>Nổi bật, Cuộc vận động "Toàn dân đoàn kết xây dựng Nông thôn mới, đô thị văn minh" đã đi vào chiều sâu, mang lại hiệu quả thiết thực. Kết quả, toàn thôn có 215 hộ đạt danh hiệu "Gia đình văn hóa", chiếm tỷ lệ 96%.</w:t>
      </w:r>
    </w:p>
    <w:p w14:paraId="30EE7570" w14:textId="77777777" w:rsidR="004B3A68" w:rsidRDefault="004B3A68" w:rsidP="009C0C1D">
      <w:pPr>
        <w:pStyle w:val="NormalWeb"/>
        <w:spacing w:before="120" w:beforeAutospacing="0" w:after="0" w:afterAutospacing="0"/>
        <w:jc w:val="both"/>
        <w:rPr>
          <w:color w:val="000000"/>
        </w:rPr>
      </w:pPr>
      <w:r>
        <w:rPr>
          <w:color w:val="000000"/>
        </w:rPr>
        <w:t>Bên cạnh phát triển kinh tế, công tác an sinh xã hội, "Đền ơn đáp nghĩa" luôn được chú trọng. Thôn đã tổ chức thăm hỏi, tặng quà các gia đình chính sách, thương bệnh binh với tổng kinh phí 2 triệu đồng; vận động, phối hợp xây dựng nhà mới cho hộ khó khăn với trị giá 17 triệu đồng. Tổng nguồn quỹ vận động nhân dân đóng góp trong năm đạt trên 23 triệu đồng. Phong trào bảo vệ môi trường, lồng ghép mô hình "Gia đình 5 không 3 sạch" cũng được bà con tích cực hưởng ứng.</w:t>
      </w:r>
    </w:p>
    <w:p w14:paraId="250B31BA" w14:textId="02578165" w:rsidR="004B3A68" w:rsidRPr="00B66052" w:rsidRDefault="004B3A68" w:rsidP="009C0C1D">
      <w:pPr>
        <w:pStyle w:val="NormalWeb"/>
        <w:spacing w:before="120" w:beforeAutospacing="0" w:after="0" w:afterAutospacing="0"/>
        <w:jc w:val="both"/>
        <w:rPr>
          <w:color w:val="000000"/>
          <w:lang w:val="vi-VN"/>
        </w:rPr>
      </w:pPr>
      <w:r>
        <w:rPr>
          <w:color w:val="000000"/>
        </w:rPr>
        <w:t>Ngày hội Đại đoàn kết toàn dân tộc tại thôn Phú An đã diễn ra trong không khí đầm ấm, thắt chặt tình đoàn kết, thể hiện sức mạnh nội lực của cộng đồng. Đây là động lực quan trọng để cán bộ và nhân dân trong thôn tiếp tục phấn đấu xây dựng khu dân cư ngày càng văn minh, giàu đẹp và no ấm.</w:t>
      </w:r>
    </w:p>
    <w:p w14:paraId="2D0BC1DB" w14:textId="70FC13C2" w:rsidR="00D4624D" w:rsidRDefault="00B66052" w:rsidP="009C0C1D">
      <w:pPr>
        <w:spacing w:before="120" w:after="0" w:line="240" w:lineRule="auto"/>
        <w:ind w:left="1440" w:hanging="1440"/>
        <w:jc w:val="both"/>
      </w:pPr>
      <w:r>
        <w:rPr>
          <w:lang w:val="vi-VN"/>
        </w:rPr>
        <w:t>Thái Thành – L.Oanh</w:t>
      </w:r>
    </w:p>
    <w:p w14:paraId="6BEDFCB2" w14:textId="6ABF8450" w:rsidR="009C0C1D" w:rsidRPr="009C0C1D" w:rsidRDefault="009C0C1D" w:rsidP="009C0C1D">
      <w:pPr>
        <w:spacing w:before="120" w:after="0" w:line="240" w:lineRule="auto"/>
        <w:ind w:left="1440" w:hanging="1440"/>
        <w:jc w:val="both"/>
      </w:pPr>
      <w:r w:rsidRPr="009C0C1D">
        <w:drawing>
          <wp:inline distT="0" distB="0" distL="0" distR="0" wp14:anchorId="5043EE1E" wp14:editId="70E146F6">
            <wp:extent cx="5732145" cy="4298950"/>
            <wp:effectExtent l="0" t="0" r="1905" b="6350"/>
            <wp:docPr id="844240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40429" name=""/>
                    <pic:cNvPicPr/>
                  </pic:nvPicPr>
                  <pic:blipFill>
                    <a:blip r:embed="rId4"/>
                    <a:stretch>
                      <a:fillRect/>
                    </a:stretch>
                  </pic:blipFill>
                  <pic:spPr>
                    <a:xfrm>
                      <a:off x="0" y="0"/>
                      <a:ext cx="5732145" cy="4298950"/>
                    </a:xfrm>
                    <a:prstGeom prst="rect">
                      <a:avLst/>
                    </a:prstGeom>
                  </pic:spPr>
                </pic:pic>
              </a:graphicData>
            </a:graphic>
          </wp:inline>
        </w:drawing>
      </w:r>
    </w:p>
    <w:p w14:paraId="02771D8A" w14:textId="10AE0775" w:rsidR="009C0C1D" w:rsidRPr="009C0C1D" w:rsidRDefault="009C0C1D" w:rsidP="009C0C1D">
      <w:pPr>
        <w:spacing w:before="120" w:after="0" w:line="240" w:lineRule="auto"/>
        <w:ind w:left="1440" w:hanging="1440"/>
        <w:jc w:val="both"/>
      </w:pPr>
      <w:r w:rsidRPr="009C0C1D">
        <w:lastRenderedPageBreak/>
        <w:drawing>
          <wp:inline distT="0" distB="0" distL="0" distR="0" wp14:anchorId="7F60DF1A" wp14:editId="664EA73F">
            <wp:extent cx="5732145" cy="4943475"/>
            <wp:effectExtent l="0" t="0" r="1905" b="9525"/>
            <wp:docPr id="1780915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15863" name=""/>
                    <pic:cNvPicPr/>
                  </pic:nvPicPr>
                  <pic:blipFill>
                    <a:blip r:embed="rId5"/>
                    <a:stretch>
                      <a:fillRect/>
                    </a:stretch>
                  </pic:blipFill>
                  <pic:spPr>
                    <a:xfrm>
                      <a:off x="0" y="0"/>
                      <a:ext cx="5732145" cy="4943475"/>
                    </a:xfrm>
                    <a:prstGeom prst="rect">
                      <a:avLst/>
                    </a:prstGeom>
                  </pic:spPr>
                </pic:pic>
              </a:graphicData>
            </a:graphic>
          </wp:inline>
        </w:drawing>
      </w:r>
    </w:p>
    <w:p w14:paraId="4B70273A" w14:textId="6EE894CA" w:rsidR="009C0C1D" w:rsidRDefault="009C0C1D" w:rsidP="009C0C1D">
      <w:pPr>
        <w:spacing w:before="120" w:after="0" w:line="240" w:lineRule="auto"/>
        <w:ind w:left="1440" w:hanging="1440"/>
        <w:jc w:val="both"/>
      </w:pPr>
      <w:r w:rsidRPr="009C0C1D">
        <w:drawing>
          <wp:inline distT="0" distB="0" distL="0" distR="0" wp14:anchorId="6BA10B88" wp14:editId="42BFF016">
            <wp:extent cx="5732145" cy="4215765"/>
            <wp:effectExtent l="0" t="0" r="1905" b="0"/>
            <wp:docPr id="2110994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94684" name=""/>
                    <pic:cNvPicPr/>
                  </pic:nvPicPr>
                  <pic:blipFill>
                    <a:blip r:embed="rId6"/>
                    <a:stretch>
                      <a:fillRect/>
                    </a:stretch>
                  </pic:blipFill>
                  <pic:spPr>
                    <a:xfrm>
                      <a:off x="0" y="0"/>
                      <a:ext cx="5732145" cy="4215765"/>
                    </a:xfrm>
                    <a:prstGeom prst="rect">
                      <a:avLst/>
                    </a:prstGeom>
                  </pic:spPr>
                </pic:pic>
              </a:graphicData>
            </a:graphic>
          </wp:inline>
        </w:drawing>
      </w:r>
    </w:p>
    <w:p w14:paraId="3387798B" w14:textId="380E8950" w:rsidR="009C0C1D" w:rsidRDefault="009C0C1D" w:rsidP="009C0C1D">
      <w:pPr>
        <w:spacing w:before="120" w:after="0" w:line="240" w:lineRule="auto"/>
        <w:ind w:left="1440" w:hanging="1440"/>
        <w:jc w:val="both"/>
      </w:pPr>
      <w:r w:rsidRPr="009C0C1D">
        <w:lastRenderedPageBreak/>
        <w:drawing>
          <wp:inline distT="0" distB="0" distL="0" distR="0" wp14:anchorId="20B68859" wp14:editId="0EA7B748">
            <wp:extent cx="5732145" cy="4298950"/>
            <wp:effectExtent l="0" t="0" r="1905" b="6350"/>
            <wp:docPr id="1314440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40034" name=""/>
                    <pic:cNvPicPr/>
                  </pic:nvPicPr>
                  <pic:blipFill>
                    <a:blip r:embed="rId7"/>
                    <a:stretch>
                      <a:fillRect/>
                    </a:stretch>
                  </pic:blipFill>
                  <pic:spPr>
                    <a:xfrm>
                      <a:off x="0" y="0"/>
                      <a:ext cx="5732145" cy="4298950"/>
                    </a:xfrm>
                    <a:prstGeom prst="rect">
                      <a:avLst/>
                    </a:prstGeom>
                  </pic:spPr>
                </pic:pic>
              </a:graphicData>
            </a:graphic>
          </wp:inline>
        </w:drawing>
      </w:r>
    </w:p>
    <w:p w14:paraId="4E8BF36D" w14:textId="733A45A9" w:rsidR="009C0C1D" w:rsidRPr="009C0C1D" w:rsidRDefault="009C0C1D" w:rsidP="009C0C1D">
      <w:pPr>
        <w:spacing w:before="120" w:after="0" w:line="240" w:lineRule="auto"/>
        <w:ind w:left="1440" w:hanging="1440"/>
        <w:jc w:val="both"/>
      </w:pPr>
      <w:r w:rsidRPr="009C0C1D">
        <w:drawing>
          <wp:inline distT="0" distB="0" distL="0" distR="0" wp14:anchorId="1D8F614D" wp14:editId="570AAA01">
            <wp:extent cx="5732145" cy="4142105"/>
            <wp:effectExtent l="0" t="0" r="1905" b="0"/>
            <wp:docPr id="2048283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83322" name=""/>
                    <pic:cNvPicPr/>
                  </pic:nvPicPr>
                  <pic:blipFill>
                    <a:blip r:embed="rId8"/>
                    <a:stretch>
                      <a:fillRect/>
                    </a:stretch>
                  </pic:blipFill>
                  <pic:spPr>
                    <a:xfrm>
                      <a:off x="0" y="0"/>
                      <a:ext cx="5732145" cy="4142105"/>
                    </a:xfrm>
                    <a:prstGeom prst="rect">
                      <a:avLst/>
                    </a:prstGeom>
                  </pic:spPr>
                </pic:pic>
              </a:graphicData>
            </a:graphic>
          </wp:inline>
        </w:drawing>
      </w:r>
    </w:p>
    <w:p w14:paraId="35CDF15E" w14:textId="77777777" w:rsidR="00B66052" w:rsidRDefault="00B66052" w:rsidP="009C0C1D">
      <w:pPr>
        <w:spacing w:before="120" w:after="0" w:line="240" w:lineRule="auto"/>
        <w:ind w:left="1440" w:hanging="1440"/>
        <w:jc w:val="both"/>
        <w:rPr>
          <w:lang w:val="vi-VN"/>
        </w:rPr>
      </w:pPr>
    </w:p>
    <w:p w14:paraId="0CF7DD5E" w14:textId="77777777" w:rsidR="00B66052" w:rsidRPr="00B66052" w:rsidRDefault="00B66052" w:rsidP="009C0C1D">
      <w:pPr>
        <w:spacing w:before="120" w:after="0" w:line="240" w:lineRule="auto"/>
        <w:ind w:left="1440" w:hanging="1440"/>
        <w:jc w:val="both"/>
        <w:rPr>
          <w:lang w:val="vi-VN"/>
        </w:rPr>
      </w:pPr>
    </w:p>
    <w:sectPr w:rsidR="00B66052" w:rsidRPr="00B66052" w:rsidSect="009C0C1D">
      <w:pgSz w:w="11907" w:h="16840" w:code="9"/>
      <w:pgMar w:top="426"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125"/>
    <w:rsid w:val="002E5921"/>
    <w:rsid w:val="00471125"/>
    <w:rsid w:val="004B3A68"/>
    <w:rsid w:val="00702976"/>
    <w:rsid w:val="009C0C1D"/>
    <w:rsid w:val="00A40ECC"/>
    <w:rsid w:val="00AD208C"/>
    <w:rsid w:val="00B66052"/>
    <w:rsid w:val="00BD7E72"/>
    <w:rsid w:val="00D4624D"/>
    <w:rsid w:val="00EC12F1"/>
    <w:rsid w:val="00EC166F"/>
    <w:rsid w:val="00EE6BD6"/>
    <w:rsid w:val="00FD5C0C"/>
    <w:rsid w:val="00FE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0F03"/>
  <w15:chartTrackingRefBased/>
  <w15:docId w15:val="{4439E6CC-3C41-4BBE-A5A9-E7C9E803F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1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1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1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1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7112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711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711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711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711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1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1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12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12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7112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711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11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11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11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1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1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1125"/>
    <w:pPr>
      <w:spacing w:before="160"/>
      <w:jc w:val="center"/>
    </w:pPr>
    <w:rPr>
      <w:i/>
      <w:iCs/>
      <w:color w:val="404040" w:themeColor="text1" w:themeTint="BF"/>
    </w:rPr>
  </w:style>
  <w:style w:type="character" w:customStyle="1" w:styleId="QuoteChar">
    <w:name w:val="Quote Char"/>
    <w:basedOn w:val="DefaultParagraphFont"/>
    <w:link w:val="Quote"/>
    <w:uiPriority w:val="29"/>
    <w:rsid w:val="00471125"/>
    <w:rPr>
      <w:i/>
      <w:iCs/>
      <w:color w:val="404040" w:themeColor="text1" w:themeTint="BF"/>
    </w:rPr>
  </w:style>
  <w:style w:type="paragraph" w:styleId="ListParagraph">
    <w:name w:val="List Paragraph"/>
    <w:basedOn w:val="Normal"/>
    <w:uiPriority w:val="34"/>
    <w:qFormat/>
    <w:rsid w:val="00471125"/>
    <w:pPr>
      <w:ind w:left="720"/>
      <w:contextualSpacing/>
    </w:pPr>
  </w:style>
  <w:style w:type="character" w:styleId="IntenseEmphasis">
    <w:name w:val="Intense Emphasis"/>
    <w:basedOn w:val="DefaultParagraphFont"/>
    <w:uiPriority w:val="21"/>
    <w:qFormat/>
    <w:rsid w:val="00471125"/>
    <w:rPr>
      <w:i/>
      <w:iCs/>
      <w:color w:val="0F4761" w:themeColor="accent1" w:themeShade="BF"/>
    </w:rPr>
  </w:style>
  <w:style w:type="paragraph" w:styleId="IntenseQuote">
    <w:name w:val="Intense Quote"/>
    <w:basedOn w:val="Normal"/>
    <w:next w:val="Normal"/>
    <w:link w:val="IntenseQuoteChar"/>
    <w:uiPriority w:val="30"/>
    <w:qFormat/>
    <w:rsid w:val="004711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125"/>
    <w:rPr>
      <w:i/>
      <w:iCs/>
      <w:color w:val="0F4761" w:themeColor="accent1" w:themeShade="BF"/>
    </w:rPr>
  </w:style>
  <w:style w:type="character" w:styleId="IntenseReference">
    <w:name w:val="Intense Reference"/>
    <w:basedOn w:val="DefaultParagraphFont"/>
    <w:uiPriority w:val="32"/>
    <w:qFormat/>
    <w:rsid w:val="00471125"/>
    <w:rPr>
      <w:b/>
      <w:bCs/>
      <w:smallCaps/>
      <w:color w:val="0F4761" w:themeColor="accent1" w:themeShade="BF"/>
      <w:spacing w:val="5"/>
    </w:rPr>
  </w:style>
  <w:style w:type="paragraph" w:styleId="NormalWeb">
    <w:name w:val="Normal (Web)"/>
    <w:basedOn w:val="Normal"/>
    <w:uiPriority w:val="99"/>
    <w:unhideWhenUsed/>
    <w:rsid w:val="004B3A68"/>
    <w:pPr>
      <w:spacing w:before="100" w:beforeAutospacing="1" w:after="100" w:afterAutospacing="1" w:line="240" w:lineRule="auto"/>
    </w:pPr>
    <w:rPr>
      <w:rFonts w:eastAsia="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3</cp:revision>
  <dcterms:created xsi:type="dcterms:W3CDTF">2025-11-23T08:23:00Z</dcterms:created>
  <dcterms:modified xsi:type="dcterms:W3CDTF">2025-11-23T08:25:00Z</dcterms:modified>
</cp:coreProperties>
</file>