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081" w:rsidRDefault="003F2081" w:rsidP="003F20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F2081">
        <w:rPr>
          <w:rFonts w:ascii="Times New Roman" w:hAnsi="Times New Roman" w:cs="Times New Roman"/>
          <w:b/>
          <w:sz w:val="28"/>
          <w:szCs w:val="28"/>
        </w:rPr>
        <w:t xml:space="preserve">TỔ CHỨC ĐIỂM HỘI NGHỊ BAN CTMT THÔN PHÚ LÂM </w:t>
      </w:r>
    </w:p>
    <w:p w:rsidR="003F2081" w:rsidRPr="003F2081" w:rsidRDefault="003F2081" w:rsidP="003F20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081">
        <w:rPr>
          <w:rFonts w:ascii="Times New Roman" w:hAnsi="Times New Roman" w:cs="Times New Roman"/>
          <w:b/>
          <w:sz w:val="28"/>
          <w:szCs w:val="28"/>
        </w:rPr>
        <w:t>NHIỆM KỲ 2025 - 2030</w:t>
      </w:r>
    </w:p>
    <w:bookmarkEnd w:id="0"/>
    <w:p w:rsidR="003F2081" w:rsidRPr="003F2081" w:rsidRDefault="003F2081" w:rsidP="003F2081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081">
        <w:rPr>
          <w:rFonts w:ascii="Times New Roman" w:hAnsi="Times New Roman" w:cs="Times New Roman"/>
          <w:sz w:val="28"/>
          <w:szCs w:val="28"/>
        </w:rPr>
        <w:t>Chiều ngày 25/8/2025, Ban CTMT thôn Phú Lâm, xã Phú Trung đã tổ chức Hội nghị Ban CTMT nhiệm kỳ 2025 - 2030. Đây là Hội nghị Điểm  Ban CTMT thôn xã Phú Trung.</w:t>
      </w:r>
    </w:p>
    <w:p w:rsidR="003F2081" w:rsidRPr="003F2081" w:rsidRDefault="003F2081" w:rsidP="003F2081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081">
        <w:rPr>
          <w:rFonts w:ascii="Times New Roman" w:hAnsi="Times New Roman" w:cs="Times New Roman"/>
          <w:sz w:val="28"/>
          <w:szCs w:val="28"/>
        </w:rPr>
        <w:t>Dự và chỉ đạo Hội nghị có Bà Nguyễn Thị Thanh, UV.BTV Đảng uỷ, Chủ tịch UB.MTTQ Việt Nam xã; Ông Đỗ Phước Long, UV.BCH, Phó Trưởng Ban Xây dựng Đảng xã; cùng các ông bà BTT. UBMTTQVN xã; Bí thư chi bộ, Thôn trưởng và 11 Trưởng Ban CTMT các thôn trên địa bàn xã.</w:t>
      </w:r>
    </w:p>
    <w:p w:rsidR="003F2081" w:rsidRPr="003F2081" w:rsidRDefault="003F2081" w:rsidP="003F2081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F2081">
        <w:rPr>
          <w:rFonts w:ascii="Times New Roman" w:hAnsi="Times New Roman" w:cs="Times New Roman"/>
          <w:sz w:val="28"/>
          <w:szCs w:val="28"/>
        </w:rPr>
        <w:t>ội nghị đã tiến hành tổng kết Ban CTMT thôn Phú Lâm nhiệm kỳ 2024 - 2026 và xây dựng phương hướng mục tiêu nhiệm vụ 2025 - 2028 đồng thời tham gia góp ý vào Văn kiện Đại hội đại biểu MTTQ Việt Nam xã Phú Trung lần thứ I, nhiệm kỳ 2025 - 2030; Hiệp thương cử Ban CTMT thôn nhiệm kỳ 2025-2028; Hiệp thương cử đại biểu đi dự Đại hội đại biểu MTTQVN xã;</w:t>
      </w:r>
    </w:p>
    <w:p w:rsidR="003F2081" w:rsidRPr="003F2081" w:rsidRDefault="003F2081" w:rsidP="003F2081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081">
        <w:rPr>
          <w:rFonts w:ascii="Times New Roman" w:hAnsi="Times New Roman" w:cs="Times New Roman"/>
          <w:sz w:val="28"/>
          <w:szCs w:val="28"/>
        </w:rPr>
        <w:t>Tại hội nghị cũng đã Phát động phong trào thi đua chào mừng Đại hội đại biểu MTTQVN cấp xã, cấp tỉnh lần thứ I, nhiệm kỳ 2025-2030, tiến tới Đại hội đại biểu toàn quốc MTTQ Việt Nam lần thứ I, nhiệm kỳ 2025-2030; ký kết thi đua nhiệm kỳ 2025-2028; dịp này các đại biểu cũng đã tiến hành ủng hộ nhân dân Cuba với tổng số tiền 1.970.000đ</w:t>
      </w:r>
    </w:p>
    <w:p w:rsidR="003F2081" w:rsidRDefault="003F2081" w:rsidP="003F2081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081">
        <w:rPr>
          <w:rFonts w:ascii="Times New Roman" w:hAnsi="Times New Roman" w:cs="Times New Roman"/>
          <w:sz w:val="28"/>
          <w:szCs w:val="28"/>
        </w:rPr>
        <w:t>Trên cơ sở đồng thuận cao, Hội nghị đã thống nhất bầu ông Phạm Văn Ngọ tiếp tục làm Trưởng Ban CTMT thôn Phú Lâm nhiệm kỳ 2025 - 2028.</w:t>
      </w:r>
    </w:p>
    <w:p w:rsidR="003F2081" w:rsidRPr="003F2081" w:rsidRDefault="003F2081" w:rsidP="003F2081">
      <w:pPr>
        <w:spacing w:before="12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F208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424A93C" wp14:editId="31140CAC">
            <wp:extent cx="5943600" cy="32251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081" w:rsidRPr="003F2081" w:rsidRDefault="003F2081" w:rsidP="003F2081">
      <w:pPr>
        <w:rPr>
          <w:rFonts w:ascii="Times New Roman" w:hAnsi="Times New Roman" w:cs="Times New Roman"/>
          <w:sz w:val="28"/>
          <w:szCs w:val="28"/>
        </w:rPr>
      </w:pPr>
    </w:p>
    <w:p w:rsidR="009A26D7" w:rsidRPr="003F2081" w:rsidRDefault="003F2081" w:rsidP="003F2081">
      <w:pPr>
        <w:rPr>
          <w:rFonts w:ascii="Times New Roman" w:hAnsi="Times New Roman" w:cs="Times New Roman"/>
          <w:sz w:val="28"/>
          <w:szCs w:val="28"/>
        </w:rPr>
      </w:pPr>
      <w:r w:rsidRPr="003F2081">
        <w:rPr>
          <w:rFonts w:ascii="Times New Roman" w:hAnsi="Times New Roman" w:cs="Times New Roman"/>
          <w:sz w:val="28"/>
          <w:szCs w:val="28"/>
        </w:rPr>
        <w:lastRenderedPageBreak/>
        <w:t>NGUỒN BTT UBMTTQVN XÃ PHÚ TRUNGtrọng!</w:t>
      </w:r>
      <w:r w:rsidR="009A26D7" w:rsidRPr="003F208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4015469" wp14:editId="7E69665E">
            <wp:extent cx="5276850" cy="59302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451" cy="593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D7" w:rsidRPr="003F2081" w:rsidRDefault="009A26D7" w:rsidP="009A26D7">
      <w:pPr>
        <w:rPr>
          <w:rFonts w:ascii="Times New Roman" w:hAnsi="Times New Roman" w:cs="Times New Roman"/>
          <w:sz w:val="28"/>
          <w:szCs w:val="28"/>
        </w:rPr>
      </w:pPr>
      <w:r w:rsidRPr="003F208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4E5C1E2" wp14:editId="14FEE2A2">
            <wp:extent cx="5286375" cy="470803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7768" cy="470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D7" w:rsidRPr="003F2081" w:rsidRDefault="009A26D7" w:rsidP="009A26D7">
      <w:pPr>
        <w:rPr>
          <w:rFonts w:ascii="Times New Roman" w:hAnsi="Times New Roman" w:cs="Times New Roman"/>
          <w:sz w:val="28"/>
          <w:szCs w:val="28"/>
        </w:rPr>
      </w:pPr>
      <w:r w:rsidRPr="003F208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3F1AEA4" wp14:editId="72DF1AEB">
            <wp:extent cx="5143500" cy="42714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9662" cy="427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D7" w:rsidRPr="003F2081" w:rsidRDefault="009A26D7" w:rsidP="009A26D7">
      <w:pPr>
        <w:rPr>
          <w:rFonts w:ascii="Times New Roman" w:hAnsi="Times New Roman" w:cs="Times New Roman"/>
          <w:sz w:val="28"/>
          <w:szCs w:val="28"/>
        </w:rPr>
      </w:pPr>
      <w:r w:rsidRPr="003F208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70E5248" wp14:editId="0EFFC11F">
            <wp:extent cx="5200650" cy="3543221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6070" cy="35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D7" w:rsidRPr="003F2081" w:rsidRDefault="009A26D7" w:rsidP="009A26D7">
      <w:pPr>
        <w:rPr>
          <w:rFonts w:ascii="Times New Roman" w:hAnsi="Times New Roman" w:cs="Times New Roman"/>
          <w:sz w:val="28"/>
          <w:szCs w:val="28"/>
        </w:rPr>
      </w:pPr>
      <w:r w:rsidRPr="003F208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7F84B13" wp14:editId="40DAAFAF">
            <wp:extent cx="5219700" cy="655641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1588" cy="655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26D7" w:rsidRPr="003F2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E6"/>
    <w:rsid w:val="000052FE"/>
    <w:rsid w:val="003F2081"/>
    <w:rsid w:val="008878E6"/>
    <w:rsid w:val="009A26D7"/>
    <w:rsid w:val="00B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B1A563-7A6F-4D91-A631-8E8FF6C1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HT</cp:lastModifiedBy>
  <cp:revision>2</cp:revision>
  <dcterms:created xsi:type="dcterms:W3CDTF">2025-08-26T03:17:00Z</dcterms:created>
  <dcterms:modified xsi:type="dcterms:W3CDTF">2025-08-26T03:17:00Z</dcterms:modified>
</cp:coreProperties>
</file>